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897" w:rsidRPr="00D04FAD" w:rsidRDefault="00192897" w:rsidP="00A616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proofErr w:type="spellStart"/>
      <w:proofErr w:type="gramStart"/>
      <w:r>
        <w:rPr>
          <w:rFonts w:ascii="Times New Roman" w:eastAsia="TimesNewRomanPSMT" w:hAnsi="Times New Roman" w:cs="Times New Roman"/>
          <w:sz w:val="20"/>
          <w:szCs w:val="20"/>
        </w:rPr>
        <w:t>Скупштина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општине Врњачка Бања на на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основу чл.</w:t>
      </w:r>
      <w:proofErr w:type="gramEnd"/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>
        <w:rPr>
          <w:rFonts w:ascii="Times New Roman" w:eastAsia="TimesNewRomanPSMT" w:hAnsi="Times New Roman" w:cs="Times New Roman"/>
          <w:sz w:val="20"/>
          <w:szCs w:val="20"/>
        </w:rPr>
        <w:t xml:space="preserve">26.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Закона о јавној својини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(''Сл. гласник РС'', бр. 72/11</w:t>
      </w:r>
      <w:r>
        <w:rPr>
          <w:rFonts w:ascii="Times New Roman" w:eastAsia="TimesNewRomanPSMT" w:hAnsi="Times New Roman" w:cs="Times New Roman"/>
          <w:sz w:val="20"/>
          <w:szCs w:val="20"/>
        </w:rPr>
        <w:t xml:space="preserve">, </w:t>
      </w:r>
      <w:r w:rsidRPr="009040A1">
        <w:rPr>
          <w:rFonts w:ascii="Times New Roman" w:hAnsi="Times New Roman" w:cs="Times New Roman"/>
          <w:sz w:val="20"/>
          <w:szCs w:val="20"/>
        </w:rPr>
        <w:t xml:space="preserve">88/2013, 105/2014, 104/2016 </w:t>
      </w:r>
      <w:r w:rsidRPr="009040A1">
        <w:rPr>
          <w:rFonts w:ascii="Times New Roman" w:hAnsi="Times New Roman" w:cs="Times New Roman"/>
          <w:sz w:val="20"/>
          <w:szCs w:val="20"/>
          <w:lang w:val="sr-Cyrl-CS"/>
        </w:rPr>
        <w:t xml:space="preserve">- др. закон, </w:t>
      </w:r>
      <w:r>
        <w:rPr>
          <w:rFonts w:ascii="Times New Roman" w:hAnsi="Times New Roman" w:cs="Times New Roman"/>
          <w:sz w:val="20"/>
          <w:szCs w:val="20"/>
        </w:rPr>
        <w:t>108/2016 ,</w:t>
      </w:r>
      <w:r w:rsidRPr="009040A1">
        <w:rPr>
          <w:rFonts w:ascii="Times New Roman" w:hAnsi="Times New Roman" w:cs="Times New Roman"/>
          <w:sz w:val="20"/>
          <w:szCs w:val="20"/>
        </w:rPr>
        <w:t xml:space="preserve"> 113/2017</w:t>
      </w:r>
      <w:r>
        <w:rPr>
          <w:rFonts w:ascii="Times New Roman" w:hAnsi="Times New Roman" w:cs="Times New Roman"/>
          <w:sz w:val="20"/>
          <w:szCs w:val="20"/>
        </w:rPr>
        <w:t>, 95/18, 153/2020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), чл.99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>.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Закона о планирању и изградњи (''Сл. Гласник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РС'', бр.72/09, 81/09-испр, 64/10-Одлука УС,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24/11, 121/12, 42/2013-Одлука УС, 50/2013-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Одлука УС,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98/2013-Одлука УС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>,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>
        <w:rPr>
          <w:rFonts w:ascii="Times New Roman" w:hAnsi="Times New Roman" w:cs="Times New Roman"/>
          <w:bCs/>
          <w:sz w:val="20"/>
          <w:lang w:val="sr-Cyrl-CS"/>
        </w:rPr>
        <w:t>132/2014</w:t>
      </w:r>
      <w:r>
        <w:rPr>
          <w:rFonts w:ascii="Times New Roman" w:hAnsi="Times New Roman" w:cs="Times New Roman"/>
          <w:bCs/>
          <w:sz w:val="20"/>
        </w:rPr>
        <w:t>,</w:t>
      </w:r>
      <w:r w:rsidRPr="00D04FAD">
        <w:rPr>
          <w:rFonts w:ascii="Times New Roman" w:hAnsi="Times New Roman" w:cs="Times New Roman"/>
          <w:bCs/>
          <w:sz w:val="20"/>
          <w:lang w:val="sr-Cyrl-CS"/>
        </w:rPr>
        <w:t xml:space="preserve"> 145/2014</w:t>
      </w:r>
      <w:r>
        <w:rPr>
          <w:rFonts w:ascii="Times New Roman" w:hAnsi="Times New Roman" w:cs="Times New Roman"/>
          <w:bCs/>
          <w:sz w:val="20"/>
        </w:rPr>
        <w:t>, 83/18,31/19, 37/19 и 9/20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),</w:t>
      </w:r>
      <w:r w:rsidR="00A6168F">
        <w:rPr>
          <w:rFonts w:ascii="Times New Roman" w:eastAsia="TimesNewRomanPSMT" w:hAnsi="Times New Roman" w:cs="Times New Roman"/>
          <w:sz w:val="20"/>
          <w:szCs w:val="20"/>
          <w:lang w:val="sr-Cyrl-RS"/>
        </w:rPr>
        <w:t xml:space="preserve">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Уредбе о условима прибављања и отуђења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непокретности непосредном погодбом, давања у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закуп ствари у јавној својини и поступцима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јавног надметања и прикупљања писмених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понуда („Сл. гласник РС“, бр</w:t>
      </w:r>
      <w:r>
        <w:rPr>
          <w:rFonts w:ascii="Times New Roman" w:eastAsia="TimesNewRomanPSMT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16/2018</w:t>
      </w:r>
      <w:r>
        <w:rPr>
          <w:rFonts w:ascii="Times New Roman" w:eastAsia="TimesNewRomanPSMT" w:hAnsi="Times New Roman" w:cs="Times New Roman"/>
          <w:sz w:val="20"/>
          <w:szCs w:val="20"/>
          <w:lang w:val="sr-Latn-CS"/>
        </w:rPr>
        <w:t>),</w:t>
      </w:r>
      <w:r>
        <w:rPr>
          <w:rFonts w:ascii="Times New Roman" w:eastAsia="TimesNewRomanPSMT" w:hAnsi="Times New Roman" w:cs="Times New Roman"/>
          <w:sz w:val="20"/>
          <w:szCs w:val="20"/>
        </w:rPr>
        <w:t xml:space="preserve"> чл.15. </w:t>
      </w:r>
      <w:proofErr w:type="gramStart"/>
      <w:r>
        <w:rPr>
          <w:rFonts w:ascii="Times New Roman" w:eastAsia="TimesNewRomanPSMT" w:hAnsi="Times New Roman" w:cs="Times New Roman"/>
          <w:sz w:val="20"/>
          <w:szCs w:val="20"/>
        </w:rPr>
        <w:t>и</w:t>
      </w:r>
      <w:proofErr w:type="gramEnd"/>
      <w:r>
        <w:rPr>
          <w:rFonts w:ascii="Times New Roman" w:eastAsia="TimesNewRomanPSMT" w:hAnsi="Times New Roman" w:cs="Times New Roman"/>
          <w:sz w:val="20"/>
          <w:szCs w:val="20"/>
        </w:rPr>
        <w:t xml:space="preserve"> 16.</w:t>
      </w:r>
      <w:r>
        <w:rPr>
          <w:rFonts w:ascii="Times New Roman" w:eastAsia="TimesNewRomanPSMT" w:hAnsi="Times New Roman" w:cs="Times New Roman"/>
          <w:sz w:val="20"/>
          <w:szCs w:val="20"/>
          <w:lang w:val="sr-Latn-CS"/>
        </w:rPr>
        <w:t>Одлуке</w:t>
      </w:r>
      <w:r>
        <w:rPr>
          <w:rFonts w:ascii="Times New Roman" w:eastAsia="TimesNewRomanPSMT" w:hAnsi="Times New Roman" w:cs="Times New Roman"/>
          <w:sz w:val="20"/>
          <w:szCs w:val="20"/>
        </w:rPr>
        <w:t xml:space="preserve"> о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грађевинском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земљишту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општине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Врњачка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Бања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(“Сл.лист општине Врњачка Бања”,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бр.</w:t>
      </w:r>
      <w:r>
        <w:rPr>
          <w:rFonts w:ascii="Times New Roman" w:eastAsia="TimesNewRomanPSMT" w:hAnsi="Times New Roman" w:cs="Times New Roman"/>
          <w:sz w:val="20"/>
          <w:szCs w:val="20"/>
        </w:rPr>
        <w:t xml:space="preserve">72/20, ),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члана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40.тч.37а)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Статута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општине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Врњачка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Бања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Сл.лст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општи</w:t>
      </w:r>
      <w:r w:rsidR="00A6168F">
        <w:rPr>
          <w:rFonts w:ascii="Times New Roman" w:eastAsia="TimesNewRomanPSMT" w:hAnsi="Times New Roman" w:cs="Times New Roman"/>
          <w:sz w:val="20"/>
          <w:szCs w:val="20"/>
        </w:rPr>
        <w:t>не</w:t>
      </w:r>
      <w:proofErr w:type="spellEnd"/>
      <w:r w:rsidR="00A6168F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>
        <w:rPr>
          <w:rFonts w:ascii="Times New Roman" w:eastAsia="TimesNewRomanPSMT" w:hAnsi="Times New Roman" w:cs="Times New Roman"/>
          <w:sz w:val="20"/>
          <w:szCs w:val="20"/>
        </w:rPr>
        <w:t>Врњачка</w:t>
      </w:r>
      <w:proofErr w:type="spellEnd"/>
      <w:r w:rsidR="00A6168F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>
        <w:rPr>
          <w:rFonts w:ascii="Times New Roman" w:eastAsia="TimesNewRomanPSMT" w:hAnsi="Times New Roman" w:cs="Times New Roman"/>
          <w:sz w:val="20"/>
          <w:szCs w:val="20"/>
        </w:rPr>
        <w:t>Бања</w:t>
      </w:r>
      <w:proofErr w:type="spellEnd"/>
      <w:r w:rsidR="00A6168F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>
        <w:rPr>
          <w:rFonts w:ascii="Times New Roman" w:eastAsia="TimesNewRomanPSMT" w:hAnsi="Times New Roman" w:cs="Times New Roman"/>
          <w:sz w:val="20"/>
          <w:szCs w:val="20"/>
        </w:rPr>
        <w:t>бр</w:t>
      </w:r>
      <w:proofErr w:type="spellEnd"/>
      <w:r w:rsidR="00A6168F">
        <w:rPr>
          <w:rFonts w:ascii="Times New Roman" w:eastAsia="TimesNewRomanPSMT" w:hAnsi="Times New Roman" w:cs="Times New Roman"/>
          <w:sz w:val="20"/>
          <w:szCs w:val="20"/>
          <w:lang w:val="sr-Cyrl-RS"/>
        </w:rPr>
        <w:t>. 1/21-пречишћен текст</w:t>
      </w:r>
      <w:r>
        <w:rPr>
          <w:rFonts w:ascii="Times New Roman" w:eastAsia="TimesNewRomanPSMT" w:hAnsi="Times New Roman" w:cs="Times New Roman"/>
          <w:sz w:val="20"/>
          <w:szCs w:val="20"/>
        </w:rPr>
        <w:t>)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и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Предлога Програма отуђења грађевинског земљишта у јавној својини за 2021.г.,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доноси</w:t>
      </w:r>
    </w:p>
    <w:p w:rsidR="00D04FAD" w:rsidRPr="00D04FAD" w:rsidRDefault="00D04FAD" w:rsidP="00D04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</w:p>
    <w:p w:rsidR="00D04FAD" w:rsidRPr="00D04FAD" w:rsidRDefault="00D04FAD" w:rsidP="00D04F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</w:pPr>
      <w:r w:rsidRPr="00D04FAD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О Д Л У К У</w:t>
      </w:r>
    </w:p>
    <w:p w:rsidR="00D04FAD" w:rsidRPr="00D04FAD" w:rsidRDefault="00D04FAD" w:rsidP="00D04F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16"/>
          <w:szCs w:val="16"/>
        </w:rPr>
      </w:pPr>
      <w:r w:rsidRPr="00D04FAD">
        <w:rPr>
          <w:rFonts w:ascii="Times New Roman" w:eastAsia="TimesNewRomanPSMT" w:hAnsi="Times New Roman" w:cs="Times New Roman"/>
          <w:b/>
          <w:sz w:val="16"/>
          <w:szCs w:val="16"/>
          <w:lang w:val="sr-Latn-CS"/>
        </w:rPr>
        <w:t xml:space="preserve">О </w:t>
      </w:r>
      <w:r w:rsidRPr="00D04FAD">
        <w:rPr>
          <w:rFonts w:ascii="Times New Roman" w:eastAsia="TimesNewRomanPSMT" w:hAnsi="Times New Roman" w:cs="Times New Roman"/>
          <w:b/>
          <w:sz w:val="16"/>
          <w:szCs w:val="16"/>
          <w:lang w:val="sr-Cyrl-CS"/>
        </w:rPr>
        <w:t xml:space="preserve">ПОКРЕТАЊУ ПОСТУПАКА ЗА </w:t>
      </w:r>
      <w:r w:rsidRPr="00D04FAD">
        <w:rPr>
          <w:rFonts w:ascii="Times New Roman" w:eastAsia="TimesNewRomanPSMT" w:hAnsi="Times New Roman" w:cs="Times New Roman"/>
          <w:b/>
          <w:sz w:val="16"/>
          <w:szCs w:val="16"/>
          <w:lang w:val="sr-Latn-CS"/>
        </w:rPr>
        <w:t>ОТУЂЕЊ</w:t>
      </w:r>
      <w:r w:rsidRPr="00D04FAD">
        <w:rPr>
          <w:rFonts w:ascii="Times New Roman" w:eastAsia="TimesNewRomanPSMT" w:hAnsi="Times New Roman" w:cs="Times New Roman"/>
          <w:b/>
          <w:sz w:val="16"/>
          <w:szCs w:val="16"/>
          <w:lang w:val="sr-Cyrl-CS"/>
        </w:rPr>
        <w:t>Е</w:t>
      </w:r>
      <w:r w:rsidRPr="00D04FAD">
        <w:rPr>
          <w:rFonts w:ascii="Times New Roman" w:eastAsia="TimesNewRomanPSMT" w:hAnsi="Times New Roman" w:cs="Times New Roman"/>
          <w:b/>
          <w:sz w:val="16"/>
          <w:szCs w:val="16"/>
          <w:lang w:val="sr-Latn-CS"/>
        </w:rPr>
        <w:t xml:space="preserve"> </w:t>
      </w:r>
      <w:r w:rsidR="00E568AC">
        <w:rPr>
          <w:rFonts w:ascii="Times New Roman" w:eastAsia="TimesNewRomanPSMT" w:hAnsi="Times New Roman" w:cs="Times New Roman"/>
          <w:b/>
          <w:sz w:val="16"/>
          <w:szCs w:val="16"/>
        </w:rPr>
        <w:t>ГРАЂЕВИНСКОГ ЗЕМЉИШТА</w:t>
      </w:r>
      <w:r w:rsidR="00956E74">
        <w:rPr>
          <w:rFonts w:ascii="Times New Roman" w:eastAsia="TimesNewRomanPSMT" w:hAnsi="Times New Roman" w:cs="Times New Roman"/>
          <w:b/>
          <w:sz w:val="16"/>
          <w:szCs w:val="16"/>
        </w:rPr>
        <w:t xml:space="preserve"> КП</w:t>
      </w:r>
      <w:r w:rsidR="00E568AC">
        <w:rPr>
          <w:rFonts w:ascii="Times New Roman" w:eastAsia="TimesNewRomanPSMT" w:hAnsi="Times New Roman" w:cs="Times New Roman"/>
          <w:b/>
          <w:sz w:val="16"/>
          <w:szCs w:val="16"/>
        </w:rPr>
        <w:t>.</w:t>
      </w:r>
      <w:r w:rsidR="00956E74">
        <w:rPr>
          <w:rFonts w:ascii="Times New Roman" w:eastAsia="TimesNewRomanPSMT" w:hAnsi="Times New Roman" w:cs="Times New Roman"/>
          <w:b/>
          <w:sz w:val="16"/>
          <w:szCs w:val="16"/>
        </w:rPr>
        <w:t>БР</w:t>
      </w:r>
      <w:r w:rsidR="00CC1668">
        <w:rPr>
          <w:rFonts w:ascii="Times New Roman" w:eastAsia="TimesNewRomanPSMT" w:hAnsi="Times New Roman" w:cs="Times New Roman"/>
          <w:b/>
          <w:sz w:val="16"/>
          <w:szCs w:val="16"/>
        </w:rPr>
        <w:t>.500/66</w:t>
      </w:r>
      <w:r w:rsidR="00956E74">
        <w:rPr>
          <w:rFonts w:ascii="Times New Roman" w:eastAsia="TimesNewRomanPSMT" w:hAnsi="Times New Roman" w:cs="Times New Roman"/>
          <w:b/>
          <w:sz w:val="16"/>
          <w:szCs w:val="16"/>
        </w:rPr>
        <w:t xml:space="preserve"> КО ВРЊАЧКА БАЊА</w:t>
      </w:r>
    </w:p>
    <w:p w:rsidR="00D04FAD" w:rsidRPr="00956E74" w:rsidRDefault="00D04FAD" w:rsidP="00D04F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16"/>
          <w:szCs w:val="16"/>
        </w:rPr>
      </w:pPr>
      <w:r>
        <w:rPr>
          <w:rFonts w:ascii="Times New Roman" w:eastAsia="TimesNewRomanPSMT" w:hAnsi="Times New Roman" w:cs="Times New Roman"/>
          <w:b/>
          <w:sz w:val="16"/>
          <w:szCs w:val="16"/>
        </w:rPr>
        <w:t>ИЗ ЈАВНЕ СВОЈИНЕ ОПШТИНЕ</w:t>
      </w:r>
    </w:p>
    <w:p w:rsidR="00D04FAD" w:rsidRPr="00D04FAD" w:rsidRDefault="00D04FAD" w:rsidP="00D04FA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16"/>
          <w:szCs w:val="16"/>
          <w:lang w:val="sr-Cyrl-CS"/>
        </w:rPr>
      </w:pPr>
    </w:p>
    <w:p w:rsidR="00D04FAD" w:rsidRPr="00D04FAD" w:rsidRDefault="00D04FAD" w:rsidP="00D04F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Члан 1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>.</w:t>
      </w:r>
    </w:p>
    <w:p w:rsidR="00956E74" w:rsidRPr="00E568AC" w:rsidRDefault="00D04FAD" w:rsidP="00A616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Овом Одлуком </w:t>
      </w:r>
      <w:r w:rsidR="00E568AC">
        <w:rPr>
          <w:rFonts w:ascii="Times New Roman" w:eastAsia="TimesNewRomanPSMT" w:hAnsi="Times New Roman" w:cs="Times New Roman"/>
          <w:sz w:val="20"/>
          <w:szCs w:val="20"/>
          <w:lang w:val="sr-Cyrl-CS"/>
        </w:rPr>
        <w:t>покреће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се поступ</w:t>
      </w:r>
      <w:r w:rsidR="00E568AC">
        <w:rPr>
          <w:rFonts w:ascii="Times New Roman" w:eastAsia="TimesNewRomanPSMT" w:hAnsi="Times New Roman" w:cs="Times New Roman"/>
          <w:sz w:val="20"/>
          <w:szCs w:val="20"/>
          <w:lang w:val="sr-Cyrl-CS"/>
        </w:rPr>
        <w:t>ак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отуђ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>ења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proofErr w:type="spellStart"/>
      <w:r w:rsidR="00AD320E">
        <w:rPr>
          <w:rFonts w:ascii="Times New Roman" w:eastAsia="TimesNewRomanPSMT" w:hAnsi="Times New Roman" w:cs="Times New Roman"/>
          <w:sz w:val="20"/>
          <w:szCs w:val="20"/>
        </w:rPr>
        <w:t>неизграђеног</w:t>
      </w:r>
      <w:proofErr w:type="spellEnd"/>
      <w:r w:rsidR="00AD320E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E568AC">
        <w:rPr>
          <w:rFonts w:ascii="Times New Roman" w:eastAsia="TimesNewRomanPSMT" w:hAnsi="Times New Roman" w:cs="Times New Roman"/>
          <w:sz w:val="20"/>
          <w:szCs w:val="20"/>
        </w:rPr>
        <w:t>грађевинског</w:t>
      </w:r>
      <w:proofErr w:type="spellEnd"/>
      <w:r w:rsidR="00E568AC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E568AC">
        <w:rPr>
          <w:rFonts w:ascii="Times New Roman" w:eastAsia="TimesNewRomanPSMT" w:hAnsi="Times New Roman" w:cs="Times New Roman"/>
          <w:sz w:val="20"/>
          <w:szCs w:val="20"/>
        </w:rPr>
        <w:t>земљишта</w:t>
      </w:r>
      <w:proofErr w:type="spellEnd"/>
      <w:r w:rsidR="00E568AC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>из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јавн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е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својин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>е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>о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пштине Врњачка Бања</w:t>
      </w:r>
      <w:r w:rsidR="00956E74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D04FAD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>кп.бр.</w:t>
      </w:r>
      <w:r w:rsidR="00CC1668">
        <w:rPr>
          <w:rFonts w:ascii="Times New Roman" w:eastAsia="TimesNewRomanPSMT" w:hAnsi="Times New Roman" w:cs="Times New Roman"/>
          <w:b/>
          <w:sz w:val="20"/>
          <w:szCs w:val="20"/>
        </w:rPr>
        <w:t>500/66</w:t>
      </w:r>
      <w:r w:rsidR="00956E7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="00E568AC">
        <w:rPr>
          <w:rFonts w:ascii="Times New Roman" w:eastAsia="TimesNewRomanPSMT" w:hAnsi="Times New Roman" w:cs="Times New Roman"/>
          <w:sz w:val="20"/>
          <w:szCs w:val="20"/>
          <w:lang w:val="sr-Cyrl-CS"/>
        </w:rPr>
        <w:t>површине 12</w:t>
      </w:r>
      <w:r w:rsidR="00CC1668">
        <w:rPr>
          <w:rFonts w:ascii="Times New Roman" w:eastAsia="TimesNewRomanPSMT" w:hAnsi="Times New Roman" w:cs="Times New Roman"/>
          <w:sz w:val="20"/>
          <w:szCs w:val="20"/>
        </w:rPr>
        <w:t>66</w:t>
      </w:r>
      <w:r w:rsidR="00E568AC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м2 </w:t>
      </w:r>
      <w:r w:rsidR="00956E74">
        <w:rPr>
          <w:rFonts w:ascii="Times New Roman" w:eastAsia="TimesNewRomanPSMT" w:hAnsi="Times New Roman" w:cs="Times New Roman"/>
          <w:sz w:val="20"/>
          <w:szCs w:val="20"/>
          <w:lang w:val="sr-Cyrl-CS"/>
        </w:rPr>
        <w:t>у КО Врњачка Бања, кој</w:t>
      </w:r>
      <w:r w:rsidR="00E568AC">
        <w:rPr>
          <w:rFonts w:ascii="Times New Roman" w:eastAsia="TimesNewRomanPSMT" w:hAnsi="Times New Roman" w:cs="Times New Roman"/>
          <w:sz w:val="20"/>
          <w:szCs w:val="20"/>
          <w:lang w:val="sr-Cyrl-CS"/>
        </w:rPr>
        <w:t>а је</w:t>
      </w:r>
      <w:r w:rsidR="00956E7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 уписан</w:t>
      </w:r>
      <w:r w:rsidR="00E568AC">
        <w:rPr>
          <w:rFonts w:ascii="Times New Roman" w:eastAsia="TimesNewRomanPSMT" w:hAnsi="Times New Roman" w:cs="Times New Roman"/>
          <w:sz w:val="20"/>
          <w:szCs w:val="20"/>
          <w:lang w:val="sr-Cyrl-CS"/>
        </w:rPr>
        <w:t>а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код Службе за катастар непокретности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Врњачка Бања</w:t>
      </w:r>
      <w:r w:rsidR="00CC1668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у листу непокретности бр.</w:t>
      </w:r>
      <w:r w:rsidR="00CC1668">
        <w:rPr>
          <w:rFonts w:ascii="Times New Roman" w:eastAsia="TimesNewRomanPSMT" w:hAnsi="Times New Roman" w:cs="Times New Roman"/>
          <w:sz w:val="20"/>
          <w:szCs w:val="20"/>
        </w:rPr>
        <w:t>7305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за КО Врњачка Бања, као јавна својина општине</w:t>
      </w:r>
      <w:r w:rsidR="00E568AC">
        <w:rPr>
          <w:rFonts w:ascii="Times New Roman" w:eastAsia="TimesNewRomanPSMT" w:hAnsi="Times New Roman" w:cs="Times New Roman"/>
          <w:sz w:val="20"/>
          <w:szCs w:val="20"/>
          <w:lang w:val="sr-Cyrl-CS"/>
        </w:rPr>
        <w:t>.</w:t>
      </w:r>
    </w:p>
    <w:p w:rsidR="00956E74" w:rsidRDefault="00956E74" w:rsidP="00D04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</w:p>
    <w:p w:rsidR="00956E74" w:rsidRPr="00D04FAD" w:rsidRDefault="00651672" w:rsidP="00A616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Грађевинско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земљиште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у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јавној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својини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>-</w:t>
      </w:r>
      <w:r w:rsidR="00956E74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="00956E74"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="00956E74" w:rsidRPr="00D04FAD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>кп.бр.</w:t>
      </w:r>
      <w:r w:rsidR="00CC1668">
        <w:rPr>
          <w:rFonts w:ascii="Times New Roman" w:eastAsia="TimesNewRomanPSMT" w:hAnsi="Times New Roman" w:cs="Times New Roman"/>
          <w:b/>
          <w:sz w:val="20"/>
          <w:szCs w:val="20"/>
        </w:rPr>
        <w:t>500/66</w:t>
      </w:r>
      <w:r w:rsidR="00956E7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у КО Врњачка Бања</w:t>
      </w:r>
      <w:r w:rsidR="00956E74" w:rsidRPr="00956E74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 w:rsidR="00956E74"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отуђ</w:t>
      </w:r>
      <w:r w:rsidR="00956E74"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ује се </w:t>
      </w:r>
      <w:r w:rsidR="00956E74"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 w:rsidR="00956E74"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>из</w:t>
      </w:r>
      <w:r w:rsidR="00956E74"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јавн</w:t>
      </w:r>
      <w:r w:rsidR="00956E74"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е </w:t>
      </w:r>
      <w:r w:rsidR="00956E74"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својин</w:t>
      </w:r>
      <w:r w:rsidR="00956E74"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>е</w:t>
      </w:r>
      <w:r w:rsidR="00956E74"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 w:rsidR="00956E74"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>о</w:t>
      </w:r>
      <w:r w:rsidR="00956E74"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пштине Врњачка Бања</w:t>
      </w:r>
      <w:r w:rsidR="00956E74"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="00EA4271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јавним оглашавањем, </w:t>
      </w:r>
      <w:r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у </w:t>
      </w:r>
      <w:r w:rsidR="00956E74"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>поступк</w:t>
      </w:r>
      <w:r>
        <w:rPr>
          <w:rFonts w:ascii="Times New Roman" w:eastAsia="TimesNewRomanPSMT" w:hAnsi="Times New Roman" w:cs="Times New Roman"/>
          <w:sz w:val="20"/>
          <w:szCs w:val="20"/>
          <w:lang w:val="sr-Cyrl-CS"/>
        </w:rPr>
        <w:t>у</w:t>
      </w:r>
      <w:r w:rsidR="00EA4271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јавног надметања</w:t>
      </w:r>
      <w:r w:rsidR="00C0637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, а поступак спроводи Комисија за грађевинско земљиште </w:t>
      </w:r>
      <w:r w:rsidR="00192897">
        <w:rPr>
          <w:rFonts w:ascii="Times New Roman" w:eastAsia="TimesNewRomanPSMT" w:hAnsi="Times New Roman" w:cs="Times New Roman"/>
          <w:sz w:val="20"/>
          <w:szCs w:val="20"/>
          <w:lang w:val="sr-Cyrl-CS"/>
        </w:rPr>
        <w:t>која се образује</w:t>
      </w:r>
      <w:r w:rsidR="00C0637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решењем СО Врњачка Бања</w:t>
      </w:r>
      <w:r w:rsidR="009333D0">
        <w:rPr>
          <w:rFonts w:ascii="Times New Roman" w:eastAsia="TimesNewRomanPSMT" w:hAnsi="Times New Roman" w:cs="Times New Roman"/>
          <w:sz w:val="20"/>
          <w:szCs w:val="20"/>
          <w:lang w:val="sr-Cyrl-CS"/>
        </w:rPr>
        <w:t>,</w:t>
      </w:r>
      <w:r w:rsidR="00C0637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="009333D0">
        <w:rPr>
          <w:rFonts w:ascii="Times New Roman" w:eastAsia="TimesNewRomanPSMT" w:hAnsi="Times New Roman" w:cs="Times New Roman"/>
          <w:sz w:val="20"/>
          <w:szCs w:val="20"/>
          <w:lang w:val="sr-Cyrl-CS"/>
        </w:rPr>
        <w:t>сходно чл.20.Одлуке о грађевинском земљишту општине Врњачка Бања (Сл.лист општине Врњачка Бања бр.72/20).</w:t>
      </w:r>
      <w:r w:rsidR="00A46EA0">
        <w:rPr>
          <w:rFonts w:ascii="Times New Roman" w:eastAsia="TimesNewRomanPSMT" w:hAnsi="Times New Roman" w:cs="Times New Roman"/>
          <w:sz w:val="20"/>
          <w:szCs w:val="20"/>
          <w:lang w:val="sr-Cyrl-CS"/>
        </w:rPr>
        <w:t>По спроведеном поступку Комисија је у обавези да записник са предлогом најповољнијег понуђача, са предлогом решења о отуђењу непокретности, достави Скупштини општине на доношење.</w:t>
      </w:r>
    </w:p>
    <w:p w:rsidR="00D04FAD" w:rsidRPr="00D04FAD" w:rsidRDefault="00D04FAD" w:rsidP="00D04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</w:p>
    <w:p w:rsidR="00D04FAD" w:rsidRPr="00651F54" w:rsidRDefault="00D04FAD" w:rsidP="006516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0"/>
          <w:szCs w:val="20"/>
        </w:rPr>
      </w:pPr>
      <w:r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Члан 2</w:t>
      </w:r>
      <w:r w:rsidR="00651F54">
        <w:rPr>
          <w:rFonts w:ascii="Times New Roman" w:eastAsia="TimesNewRomanPSMT" w:hAnsi="Times New Roman" w:cs="Times New Roman"/>
          <w:sz w:val="20"/>
          <w:szCs w:val="20"/>
        </w:rPr>
        <w:t>.</w:t>
      </w:r>
    </w:p>
    <w:p w:rsidR="00D04FAD" w:rsidRDefault="00104743" w:rsidP="00A616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NewRomanPSMT" w:hAnsi="Times New Roman" w:cs="Times New Roman"/>
          <w:sz w:val="20"/>
          <w:szCs w:val="20"/>
        </w:rPr>
        <w:t>Отуђење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н</w:t>
      </w:r>
      <w:r w:rsidR="00D04FAD"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>епокретност</w:t>
      </w:r>
      <w:r w:rsidR="00D04FAD"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>и</w:t>
      </w:r>
      <w:r w:rsidR="00D04FAD"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из чл.1.</w:t>
      </w:r>
      <w:proofErr w:type="gramEnd"/>
      <w:r w:rsidR="00D04FAD"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ове</w:t>
      </w:r>
      <w:r w:rsidR="00D04FAD"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Одлуке </w:t>
      </w:r>
      <w:r w:rsidR="00AD320E">
        <w:rPr>
          <w:rFonts w:ascii="Times New Roman" w:eastAsia="TimesNewRomanPSMT" w:hAnsi="Times New Roman" w:cs="Times New Roman"/>
          <w:sz w:val="20"/>
          <w:szCs w:val="20"/>
        </w:rPr>
        <w:t xml:space="preserve">спроводи </w:t>
      </w:r>
      <w:r w:rsidR="00AD320E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се </w:t>
      </w:r>
      <w:r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јавним оглашавањем, у </w:t>
      </w:r>
      <w:r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>поступк</w:t>
      </w:r>
      <w:r>
        <w:rPr>
          <w:rFonts w:ascii="Times New Roman" w:eastAsia="TimesNewRomanPSMT" w:hAnsi="Times New Roman" w:cs="Times New Roman"/>
          <w:sz w:val="20"/>
          <w:szCs w:val="20"/>
          <w:lang w:val="sr-Cyrl-CS"/>
        </w:rPr>
        <w:t>у јавног надметања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 w:rsidR="00D04FAD"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>под следећим</w:t>
      </w:r>
      <w:r w:rsidR="00D04FAD"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="00D04FAD"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>условима:</w:t>
      </w:r>
    </w:p>
    <w:p w:rsidR="00AD320E" w:rsidRPr="00077869" w:rsidRDefault="00CC1668" w:rsidP="00083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</w:rPr>
      </w:pPr>
      <w:r>
        <w:rPr>
          <w:rFonts w:ascii="Times New Roman" w:eastAsia="TimesNewRomanPSMT" w:hAnsi="Times New Roman" w:cs="Times New Roman"/>
          <w:sz w:val="20"/>
          <w:szCs w:val="20"/>
        </w:rPr>
        <w:t>-кп.бр.500/66</w:t>
      </w:r>
      <w:r w:rsidR="00AD320E">
        <w:rPr>
          <w:rFonts w:ascii="Times New Roman" w:eastAsia="TimesNewRomanPSMT" w:hAnsi="Times New Roman" w:cs="Times New Roman"/>
          <w:sz w:val="20"/>
          <w:szCs w:val="20"/>
        </w:rPr>
        <w:t xml:space="preserve"> пов.12</w:t>
      </w:r>
      <w:r>
        <w:rPr>
          <w:rFonts w:ascii="Times New Roman" w:eastAsia="TimesNewRomanPSMT" w:hAnsi="Times New Roman" w:cs="Times New Roman"/>
          <w:sz w:val="20"/>
          <w:szCs w:val="20"/>
        </w:rPr>
        <w:t>66</w:t>
      </w:r>
      <w:r w:rsidR="00AD320E">
        <w:rPr>
          <w:rFonts w:ascii="Times New Roman" w:eastAsia="TimesNewRomanPSMT" w:hAnsi="Times New Roman" w:cs="Times New Roman"/>
          <w:sz w:val="20"/>
          <w:szCs w:val="20"/>
        </w:rPr>
        <w:t xml:space="preserve">м2 КО </w:t>
      </w:r>
      <w:proofErr w:type="spellStart"/>
      <w:r w:rsidR="00AD320E">
        <w:rPr>
          <w:rFonts w:ascii="Times New Roman" w:eastAsia="TimesNewRomanPSMT" w:hAnsi="Times New Roman" w:cs="Times New Roman"/>
          <w:sz w:val="20"/>
          <w:szCs w:val="20"/>
        </w:rPr>
        <w:t>Врњачка</w:t>
      </w:r>
      <w:proofErr w:type="spellEnd"/>
      <w:r w:rsidR="00AD320E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D320E">
        <w:rPr>
          <w:rFonts w:ascii="Times New Roman" w:eastAsia="TimesNewRomanPSMT" w:hAnsi="Times New Roman" w:cs="Times New Roman"/>
          <w:sz w:val="20"/>
          <w:szCs w:val="20"/>
        </w:rPr>
        <w:t>Бања</w:t>
      </w:r>
      <w:proofErr w:type="spellEnd"/>
      <w:r w:rsidR="00AD320E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D320E">
        <w:rPr>
          <w:rFonts w:ascii="Times New Roman" w:eastAsia="TimesNewRomanPSMT" w:hAnsi="Times New Roman" w:cs="Times New Roman"/>
          <w:sz w:val="20"/>
          <w:szCs w:val="20"/>
        </w:rPr>
        <w:t>се</w:t>
      </w:r>
      <w:proofErr w:type="spellEnd"/>
      <w:r w:rsidR="00AD320E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D320E">
        <w:rPr>
          <w:rFonts w:ascii="Times New Roman" w:eastAsia="TimesNewRomanPSMT" w:hAnsi="Times New Roman" w:cs="Times New Roman"/>
          <w:sz w:val="20"/>
          <w:szCs w:val="20"/>
        </w:rPr>
        <w:t>налази</w:t>
      </w:r>
      <w:proofErr w:type="spellEnd"/>
      <w:r w:rsidR="00AD320E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D320E">
        <w:rPr>
          <w:rFonts w:ascii="Times New Roman" w:eastAsia="TimesNewRomanPSMT" w:hAnsi="Times New Roman" w:cs="Times New Roman"/>
          <w:sz w:val="20"/>
          <w:szCs w:val="20"/>
        </w:rPr>
        <w:t>се</w:t>
      </w:r>
      <w:proofErr w:type="spellEnd"/>
      <w:r w:rsidR="00AD320E">
        <w:rPr>
          <w:rFonts w:ascii="Times New Roman" w:eastAsia="TimesNewRomanPSMT" w:hAnsi="Times New Roman" w:cs="Times New Roman"/>
          <w:sz w:val="20"/>
          <w:szCs w:val="20"/>
        </w:rPr>
        <w:t xml:space="preserve"> у </w:t>
      </w:r>
      <w:proofErr w:type="spellStart"/>
      <w:r w:rsidR="00AD320E">
        <w:rPr>
          <w:rFonts w:ascii="Times New Roman" w:eastAsia="TimesNewRomanPSMT" w:hAnsi="Times New Roman" w:cs="Times New Roman"/>
          <w:sz w:val="20"/>
          <w:szCs w:val="20"/>
        </w:rPr>
        <w:t>обухвату</w:t>
      </w:r>
      <w:proofErr w:type="spellEnd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 xml:space="preserve"> ПГР </w:t>
      </w:r>
      <w:proofErr w:type="spellStart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>Врњачке</w:t>
      </w:r>
      <w:proofErr w:type="spellEnd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>Бање</w:t>
      </w:r>
      <w:proofErr w:type="spellEnd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 xml:space="preserve"> (</w:t>
      </w:r>
      <w:proofErr w:type="spellStart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>Сл.лист</w:t>
      </w:r>
      <w:proofErr w:type="spellEnd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>општине</w:t>
      </w:r>
      <w:proofErr w:type="spellEnd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>В.Бања</w:t>
      </w:r>
      <w:proofErr w:type="spellEnd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 xml:space="preserve"> 29/19-пречишћена </w:t>
      </w:r>
      <w:proofErr w:type="spellStart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>верзија</w:t>
      </w:r>
      <w:proofErr w:type="spellEnd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>са</w:t>
      </w:r>
      <w:proofErr w:type="spellEnd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 xml:space="preserve"> ПДР </w:t>
      </w:r>
      <w:proofErr w:type="spellStart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>Центар</w:t>
      </w:r>
      <w:proofErr w:type="spellEnd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>аутобуска</w:t>
      </w:r>
      <w:proofErr w:type="spellEnd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>станица</w:t>
      </w:r>
      <w:proofErr w:type="spellEnd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 xml:space="preserve"> и ПДР Ст-3 </w:t>
      </w:r>
      <w:proofErr w:type="spellStart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>Липова</w:t>
      </w:r>
      <w:proofErr w:type="spellEnd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 xml:space="preserve">), у </w:t>
      </w:r>
      <w:proofErr w:type="spellStart"/>
      <w:r w:rsidR="00AD320E" w:rsidRPr="00077869">
        <w:rPr>
          <w:rFonts w:ascii="Times New Roman" w:eastAsia="TimesNewRomanPSMT" w:hAnsi="Times New Roman" w:cs="Times New Roman"/>
          <w:sz w:val="20"/>
          <w:szCs w:val="20"/>
        </w:rPr>
        <w:t>оквиру</w:t>
      </w:r>
      <w:proofErr w:type="spellEnd"/>
      <w:r w:rsidR="008644E6" w:rsidRPr="0007786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8644E6" w:rsidRPr="00077869">
        <w:rPr>
          <w:rFonts w:ascii="Times New Roman" w:eastAsia="TimesNewRomanPSMT" w:hAnsi="Times New Roman" w:cs="Times New Roman"/>
          <w:sz w:val="20"/>
          <w:szCs w:val="20"/>
        </w:rPr>
        <w:t>урбанистичке</w:t>
      </w:r>
      <w:proofErr w:type="spellEnd"/>
      <w:r w:rsidR="008644E6" w:rsidRPr="0007786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8644E6" w:rsidRPr="00077869">
        <w:rPr>
          <w:rFonts w:ascii="Times New Roman" w:eastAsia="TimesNewRomanPSMT" w:hAnsi="Times New Roman" w:cs="Times New Roman"/>
          <w:sz w:val="20"/>
          <w:szCs w:val="20"/>
        </w:rPr>
        <w:t>целине</w:t>
      </w:r>
      <w:proofErr w:type="spellEnd"/>
      <w:r w:rsidR="008644E6" w:rsidRPr="0007786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="00077869">
        <w:rPr>
          <w:rFonts w:ascii="Times New Roman" w:eastAsia="TimesNewRomanPSMT" w:hAnsi="Times New Roman" w:cs="Times New Roman"/>
          <w:sz w:val="20"/>
          <w:szCs w:val="20"/>
        </w:rPr>
        <w:t>Б1</w:t>
      </w:r>
      <w:r w:rsidR="008644E6" w:rsidRPr="00077869">
        <w:rPr>
          <w:rFonts w:ascii="Times New Roman" w:eastAsia="TimesNewRomanPSMT" w:hAnsi="Times New Roman" w:cs="Times New Roman"/>
          <w:sz w:val="20"/>
          <w:szCs w:val="20"/>
        </w:rPr>
        <w:t xml:space="preserve">, </w:t>
      </w:r>
      <w:proofErr w:type="spellStart"/>
      <w:proofErr w:type="gramStart"/>
      <w:r w:rsidR="008644E6" w:rsidRPr="00077869">
        <w:rPr>
          <w:rFonts w:ascii="Times New Roman" w:eastAsia="TimesNewRomanPSMT" w:hAnsi="Times New Roman" w:cs="Times New Roman"/>
          <w:sz w:val="20"/>
          <w:szCs w:val="20"/>
        </w:rPr>
        <w:t>зона</w:t>
      </w:r>
      <w:proofErr w:type="spellEnd"/>
      <w:r w:rsidR="008644E6" w:rsidRPr="00077869">
        <w:rPr>
          <w:rFonts w:ascii="Times New Roman" w:eastAsia="TimesNewRomanPSMT" w:hAnsi="Times New Roman" w:cs="Times New Roman"/>
          <w:sz w:val="20"/>
          <w:szCs w:val="20"/>
        </w:rPr>
        <w:t xml:space="preserve">  ''</w:t>
      </w:r>
      <w:r w:rsidR="00077869">
        <w:rPr>
          <w:rFonts w:ascii="Times New Roman" w:eastAsia="TimesNewRomanPSMT" w:hAnsi="Times New Roman" w:cs="Times New Roman"/>
          <w:sz w:val="20"/>
          <w:szCs w:val="20"/>
        </w:rPr>
        <w:t>Ц1с</w:t>
      </w:r>
      <w:r w:rsidR="008644E6" w:rsidRPr="00077869">
        <w:rPr>
          <w:rFonts w:ascii="Times New Roman" w:eastAsia="TimesNewRomanPSMT" w:hAnsi="Times New Roman" w:cs="Times New Roman"/>
          <w:sz w:val="20"/>
          <w:szCs w:val="20"/>
        </w:rPr>
        <w:t>''</w:t>
      </w:r>
      <w:proofErr w:type="gramEnd"/>
      <w:r w:rsidR="008644E6" w:rsidRPr="00077869">
        <w:rPr>
          <w:rFonts w:ascii="Times New Roman" w:eastAsia="TimesNewRomanPSMT" w:hAnsi="Times New Roman" w:cs="Times New Roman"/>
          <w:sz w:val="20"/>
          <w:szCs w:val="20"/>
        </w:rPr>
        <w:t xml:space="preserve">; </w:t>
      </w:r>
      <w:proofErr w:type="spellStart"/>
      <w:r w:rsidR="008644E6" w:rsidRPr="00077869">
        <w:rPr>
          <w:rFonts w:ascii="Times New Roman" w:eastAsia="TimesNewRomanPSMT" w:hAnsi="Times New Roman" w:cs="Times New Roman"/>
          <w:sz w:val="20"/>
          <w:szCs w:val="20"/>
        </w:rPr>
        <w:t>зона</w:t>
      </w:r>
      <w:proofErr w:type="spellEnd"/>
      <w:r w:rsidR="008644E6" w:rsidRPr="0007786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077869">
        <w:rPr>
          <w:rFonts w:ascii="Times New Roman" w:eastAsia="TimesNewRomanPSMT" w:hAnsi="Times New Roman" w:cs="Times New Roman"/>
          <w:sz w:val="20"/>
          <w:szCs w:val="20"/>
        </w:rPr>
        <w:t>централних</w:t>
      </w:r>
      <w:proofErr w:type="spellEnd"/>
      <w:r w:rsidR="0007786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077869">
        <w:rPr>
          <w:rFonts w:ascii="Times New Roman" w:eastAsia="TimesNewRomanPSMT" w:hAnsi="Times New Roman" w:cs="Times New Roman"/>
          <w:sz w:val="20"/>
          <w:szCs w:val="20"/>
        </w:rPr>
        <w:t>функција</w:t>
      </w:r>
      <w:proofErr w:type="spellEnd"/>
      <w:r w:rsidR="008644E6" w:rsidRPr="00077869">
        <w:rPr>
          <w:rFonts w:ascii="Times New Roman" w:eastAsia="TimesNewRomanPSMT" w:hAnsi="Times New Roman" w:cs="Times New Roman"/>
          <w:sz w:val="20"/>
          <w:szCs w:val="20"/>
        </w:rPr>
        <w:t>,</w:t>
      </w:r>
      <w:r w:rsidR="0007786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077869">
        <w:rPr>
          <w:rFonts w:ascii="Times New Roman" w:eastAsia="TimesNewRomanPSMT" w:hAnsi="Times New Roman" w:cs="Times New Roman"/>
          <w:sz w:val="20"/>
          <w:szCs w:val="20"/>
        </w:rPr>
        <w:t>претежна</w:t>
      </w:r>
      <w:proofErr w:type="spellEnd"/>
      <w:r w:rsidR="0007786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077869">
        <w:rPr>
          <w:rFonts w:ascii="Times New Roman" w:eastAsia="TimesNewRomanPSMT" w:hAnsi="Times New Roman" w:cs="Times New Roman"/>
          <w:sz w:val="20"/>
          <w:szCs w:val="20"/>
        </w:rPr>
        <w:t>намена</w:t>
      </w:r>
      <w:proofErr w:type="spellEnd"/>
      <w:r w:rsidR="00077869">
        <w:rPr>
          <w:rFonts w:ascii="Times New Roman" w:eastAsia="TimesNewRomanPSMT" w:hAnsi="Times New Roman" w:cs="Times New Roman"/>
          <w:sz w:val="20"/>
          <w:szCs w:val="20"/>
        </w:rPr>
        <w:t xml:space="preserve"> – </w:t>
      </w:r>
      <w:proofErr w:type="spellStart"/>
      <w:r w:rsidR="00077869">
        <w:rPr>
          <w:rFonts w:ascii="Times New Roman" w:eastAsia="TimesNewRomanPSMT" w:hAnsi="Times New Roman" w:cs="Times New Roman"/>
          <w:sz w:val="20"/>
          <w:szCs w:val="20"/>
        </w:rPr>
        <w:t>пословање</w:t>
      </w:r>
      <w:proofErr w:type="spellEnd"/>
      <w:r w:rsidR="0007786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077869">
        <w:rPr>
          <w:rFonts w:ascii="Times New Roman" w:eastAsia="TimesNewRomanPSMT" w:hAnsi="Times New Roman" w:cs="Times New Roman"/>
          <w:sz w:val="20"/>
          <w:szCs w:val="20"/>
        </w:rPr>
        <w:t>са</w:t>
      </w:r>
      <w:proofErr w:type="spellEnd"/>
      <w:r w:rsidR="0007786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077869">
        <w:rPr>
          <w:rFonts w:ascii="Times New Roman" w:eastAsia="TimesNewRomanPSMT" w:hAnsi="Times New Roman" w:cs="Times New Roman"/>
          <w:sz w:val="20"/>
          <w:szCs w:val="20"/>
        </w:rPr>
        <w:t>становањем</w:t>
      </w:r>
      <w:proofErr w:type="spellEnd"/>
      <w:r w:rsidR="00077869">
        <w:rPr>
          <w:rFonts w:ascii="Times New Roman" w:eastAsia="TimesNewRomanPSMT" w:hAnsi="Times New Roman" w:cs="Times New Roman"/>
          <w:sz w:val="20"/>
          <w:szCs w:val="20"/>
        </w:rPr>
        <w:t>,</w:t>
      </w:r>
      <w:r w:rsidR="00EA5B9C" w:rsidRPr="0007786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EA5B9C" w:rsidRPr="00077869">
        <w:rPr>
          <w:rFonts w:ascii="Times New Roman" w:eastAsia="TimesNewRomanPSMT" w:hAnsi="Times New Roman" w:cs="Times New Roman"/>
          <w:sz w:val="20"/>
          <w:szCs w:val="20"/>
        </w:rPr>
        <w:t>макс.висина</w:t>
      </w:r>
      <w:proofErr w:type="spellEnd"/>
      <w:r w:rsidR="00F91FF1" w:rsidRPr="00077869">
        <w:rPr>
          <w:rFonts w:ascii="Times New Roman" w:eastAsia="TimesNewRomanPSMT" w:hAnsi="Times New Roman" w:cs="Times New Roman"/>
          <w:sz w:val="20"/>
          <w:szCs w:val="20"/>
        </w:rPr>
        <w:t>:</w:t>
      </w:r>
      <w:r w:rsidR="00EA5B9C" w:rsidRPr="0007786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="0007786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077869">
        <w:rPr>
          <w:rFonts w:ascii="Times New Roman" w:eastAsia="TimesNewRomanPSMT" w:hAnsi="Times New Roman" w:cs="Times New Roman"/>
          <w:sz w:val="20"/>
          <w:szCs w:val="20"/>
        </w:rPr>
        <w:t>за</w:t>
      </w:r>
      <w:proofErr w:type="spellEnd"/>
      <w:r w:rsidR="00077869">
        <w:rPr>
          <w:rFonts w:ascii="Times New Roman" w:eastAsia="TimesNewRomanPSMT" w:hAnsi="Times New Roman" w:cs="Times New Roman"/>
          <w:sz w:val="20"/>
          <w:szCs w:val="20"/>
        </w:rPr>
        <w:t xml:space="preserve"> По+П+2+Пс=15м, а </w:t>
      </w:r>
      <w:proofErr w:type="spellStart"/>
      <w:r w:rsidR="00077869">
        <w:rPr>
          <w:rFonts w:ascii="Times New Roman" w:eastAsia="TimesNewRomanPSMT" w:hAnsi="Times New Roman" w:cs="Times New Roman"/>
          <w:sz w:val="20"/>
          <w:szCs w:val="20"/>
        </w:rPr>
        <w:t>за</w:t>
      </w:r>
      <w:proofErr w:type="spellEnd"/>
      <w:r w:rsidR="00077869">
        <w:rPr>
          <w:rFonts w:ascii="Times New Roman" w:eastAsia="TimesNewRomanPSMT" w:hAnsi="Times New Roman" w:cs="Times New Roman"/>
          <w:sz w:val="20"/>
          <w:szCs w:val="20"/>
        </w:rPr>
        <w:t xml:space="preserve"> По+П+3+Пс=19м;</w:t>
      </w:r>
    </w:p>
    <w:p w:rsidR="00D04FAD" w:rsidRPr="000831F6" w:rsidRDefault="00D04FAD" w:rsidP="00083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r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>-</w:t>
      </w:r>
      <w:r w:rsidRPr="000831F6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почетна цена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према пр</w:t>
      </w:r>
      <w:r w:rsidR="00F91FF1">
        <w:rPr>
          <w:rFonts w:ascii="Times New Roman" w:eastAsia="TimesNewRomanPSMT" w:hAnsi="Times New Roman" w:cs="Times New Roman"/>
          <w:sz w:val="20"/>
          <w:szCs w:val="20"/>
          <w:lang w:val="sr-Cyrl-CS"/>
        </w:rPr>
        <w:t>осечној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тржишн</w:t>
      </w:r>
      <w:r w:rsidR="00F91FF1">
        <w:rPr>
          <w:rFonts w:ascii="Times New Roman" w:eastAsia="TimesNewRomanPSMT" w:hAnsi="Times New Roman" w:cs="Times New Roman"/>
          <w:sz w:val="20"/>
          <w:szCs w:val="20"/>
          <w:lang w:val="sr-Cyrl-CS"/>
        </w:rPr>
        <w:t>ој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вредности непокретност</w:t>
      </w:r>
      <w:r w:rsidR="00F91FF1">
        <w:rPr>
          <w:rFonts w:ascii="Times New Roman" w:eastAsia="TimesNewRomanPSMT" w:hAnsi="Times New Roman" w:cs="Times New Roman"/>
          <w:sz w:val="20"/>
          <w:szCs w:val="20"/>
          <w:lang w:val="sr-Cyrl-CS"/>
        </w:rPr>
        <w:t>и,</w:t>
      </w:r>
      <w:r w:rsidR="00324B4F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која ј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>е прибављ</w:t>
      </w:r>
      <w:r w:rsidR="00324B4F">
        <w:rPr>
          <w:rFonts w:ascii="Times New Roman" w:eastAsia="TimesNewRomanPSMT" w:hAnsi="Times New Roman" w:cs="Times New Roman"/>
          <w:sz w:val="20"/>
          <w:szCs w:val="20"/>
          <w:lang w:val="sr-Cyrl-CS"/>
        </w:rPr>
        <w:t>ена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од </w:t>
      </w:r>
      <w:r w:rsidR="00F91FF1">
        <w:rPr>
          <w:rFonts w:ascii="Times New Roman" w:eastAsia="TimesNewRomanPSMT" w:hAnsi="Times New Roman" w:cs="Times New Roman"/>
          <w:sz w:val="20"/>
          <w:szCs w:val="20"/>
          <w:lang w:val="sr-Cyrl-CS"/>
        </w:rPr>
        <w:t>Одсека за локалну п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>ореск</w:t>
      </w:r>
      <w:r w:rsidR="00F91FF1">
        <w:rPr>
          <w:rFonts w:ascii="Times New Roman" w:eastAsia="TimesNewRomanPSMT" w:hAnsi="Times New Roman" w:cs="Times New Roman"/>
          <w:sz w:val="20"/>
          <w:szCs w:val="20"/>
          <w:lang w:val="sr-Cyrl-CS"/>
        </w:rPr>
        <w:t>у администрацију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="008C19D5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износи </w:t>
      </w:r>
      <w:r w:rsidR="00A6168F">
        <w:rPr>
          <w:rFonts w:ascii="Times New Roman" w:eastAsia="TimesNewRomanPSMT" w:hAnsi="Times New Roman" w:cs="Times New Roman"/>
          <w:sz w:val="20"/>
          <w:szCs w:val="20"/>
          <w:lang w:val="sr-Cyrl-RS"/>
        </w:rPr>
        <w:t>6.000,00</w:t>
      </w:r>
      <w:r w:rsidR="00F91FF1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дин/м2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>,</w:t>
      </w:r>
      <w:r w:rsidR="00C0637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што за површину од 12</w:t>
      </w:r>
      <w:r w:rsidR="008C19D5">
        <w:rPr>
          <w:rFonts w:ascii="Times New Roman" w:eastAsia="TimesNewRomanPSMT" w:hAnsi="Times New Roman" w:cs="Times New Roman"/>
          <w:sz w:val="20"/>
          <w:szCs w:val="20"/>
        </w:rPr>
        <w:t>66</w:t>
      </w:r>
      <w:r w:rsidR="00C0637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м2 износи укупно </w:t>
      </w:r>
      <w:r w:rsidR="00A6168F">
        <w:rPr>
          <w:rFonts w:ascii="Times New Roman" w:eastAsia="TimesNewRomanPSMT" w:hAnsi="Times New Roman" w:cs="Times New Roman"/>
          <w:sz w:val="20"/>
          <w:szCs w:val="20"/>
          <w:lang w:val="sr-Cyrl-RS"/>
        </w:rPr>
        <w:t>7.596.000,00</w:t>
      </w:r>
      <w:r w:rsidR="008C19D5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="00C06374">
        <w:rPr>
          <w:rFonts w:ascii="Times New Roman" w:eastAsia="TimesNewRomanPSMT" w:hAnsi="Times New Roman" w:cs="Times New Roman"/>
          <w:sz w:val="20"/>
          <w:szCs w:val="20"/>
          <w:lang w:val="sr-Cyrl-CS"/>
        </w:rPr>
        <w:t>дин.</w:t>
      </w:r>
      <w:r w:rsidR="00111950">
        <w:rPr>
          <w:rFonts w:ascii="Times New Roman" w:eastAsia="TimesNewRomanPSMT" w:hAnsi="Times New Roman" w:cs="Times New Roman"/>
          <w:sz w:val="20"/>
          <w:szCs w:val="20"/>
          <w:lang w:val="sr-Cyrl-CS"/>
        </w:rPr>
        <w:t>, а лицитациони корак је 10% од претходно излицитираног износа</w:t>
      </w:r>
      <w:r w:rsidR="00C06374">
        <w:rPr>
          <w:rFonts w:ascii="Times New Roman" w:eastAsia="TimesNewRomanPSMT" w:hAnsi="Times New Roman" w:cs="Times New Roman"/>
          <w:sz w:val="20"/>
          <w:szCs w:val="20"/>
          <w:lang w:val="sr-Cyrl-CS"/>
        </w:rPr>
        <w:t>;</w:t>
      </w:r>
    </w:p>
    <w:p w:rsidR="00D04FAD" w:rsidRPr="000831F6" w:rsidRDefault="00D04FAD" w:rsidP="00083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- </w:t>
      </w:r>
      <w:r w:rsidRPr="000831F6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>рок за закључење уговора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0831F6">
        <w:rPr>
          <w:rFonts w:ascii="Times New Roman" w:hAnsi="Times New Roman" w:cs="Times New Roman"/>
          <w:sz w:val="20"/>
          <w:szCs w:val="20"/>
          <w:lang w:val="sr-Cyrl-CS"/>
        </w:rPr>
        <w:t>30 дана од дана дон</w:t>
      </w:r>
      <w:r w:rsidR="00C06374">
        <w:rPr>
          <w:rFonts w:ascii="Times New Roman" w:hAnsi="Times New Roman" w:cs="Times New Roman"/>
          <w:sz w:val="20"/>
          <w:szCs w:val="20"/>
          <w:lang w:val="sr-Cyrl-CS"/>
        </w:rPr>
        <w:t>ошења решења</w:t>
      </w:r>
      <w:r w:rsidR="00A46EA0">
        <w:rPr>
          <w:rFonts w:ascii="Times New Roman" w:hAnsi="Times New Roman" w:cs="Times New Roman"/>
          <w:sz w:val="20"/>
          <w:szCs w:val="20"/>
          <w:lang w:val="sr-Cyrl-CS"/>
        </w:rPr>
        <w:t xml:space="preserve"> о отуђењу;</w:t>
      </w:r>
    </w:p>
    <w:p w:rsidR="00D04FAD" w:rsidRPr="000831F6" w:rsidRDefault="00D04FAD" w:rsidP="00083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highlight w:val="yellow"/>
          <w:lang w:val="sr-Cyrl-CS"/>
        </w:rPr>
      </w:pPr>
      <w:r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>-</w:t>
      </w:r>
      <w:r w:rsidRPr="000831F6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рок плаћања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>купопродајне цене је</w:t>
      </w:r>
      <w:r w:rsidRPr="000831F6">
        <w:rPr>
          <w:rFonts w:ascii="Times New Roman" w:hAnsi="Times New Roman" w:cs="Times New Roman"/>
          <w:sz w:val="20"/>
          <w:szCs w:val="20"/>
          <w:lang w:val="sr-Cyrl-CS"/>
        </w:rPr>
        <w:t xml:space="preserve"> 30 дана од дана </w:t>
      </w:r>
      <w:r w:rsidR="00EA5B9C">
        <w:rPr>
          <w:rFonts w:ascii="Times New Roman" w:hAnsi="Times New Roman" w:cs="Times New Roman"/>
          <w:sz w:val="20"/>
          <w:szCs w:val="20"/>
          <w:lang w:val="sr-Cyrl-CS"/>
        </w:rPr>
        <w:t>достављања решења</w:t>
      </w:r>
      <w:r w:rsidRPr="000831F6">
        <w:rPr>
          <w:rFonts w:ascii="Times New Roman" w:hAnsi="Times New Roman" w:cs="Times New Roman"/>
          <w:sz w:val="20"/>
          <w:szCs w:val="20"/>
          <w:lang w:val="sr-Cyrl-CS"/>
        </w:rPr>
        <w:t xml:space="preserve"> о отуђењу,</w:t>
      </w:r>
      <w:r w:rsidR="00EA5B9C">
        <w:rPr>
          <w:rFonts w:ascii="Times New Roman" w:hAnsi="Times New Roman" w:cs="Times New Roman"/>
          <w:sz w:val="20"/>
          <w:szCs w:val="20"/>
          <w:lang w:val="sr-Cyrl-CS"/>
        </w:rPr>
        <w:t xml:space="preserve"> лицу коме се земљиште отуђује;</w:t>
      </w:r>
    </w:p>
    <w:p w:rsidR="00D04FAD" w:rsidRPr="000831F6" w:rsidRDefault="00D04FAD" w:rsidP="00083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r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>-</w:t>
      </w:r>
      <w:r w:rsidRPr="000831F6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депозит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за учешће у поступку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је 10% од почетне цене,</w:t>
      </w:r>
      <w:r w:rsidR="00EF51D0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EF51D0">
        <w:rPr>
          <w:rFonts w:ascii="Times New Roman" w:eastAsia="TimesNewRomanPSMT" w:hAnsi="Times New Roman" w:cs="Times New Roman"/>
          <w:sz w:val="20"/>
          <w:szCs w:val="20"/>
        </w:rPr>
        <w:t>одн</w:t>
      </w:r>
      <w:proofErr w:type="spellEnd"/>
      <w:r w:rsidR="00EF51D0">
        <w:rPr>
          <w:rFonts w:ascii="Times New Roman" w:eastAsia="TimesNewRomanPSMT" w:hAnsi="Times New Roman" w:cs="Times New Roman"/>
          <w:sz w:val="20"/>
          <w:szCs w:val="20"/>
        </w:rPr>
        <w:t>.</w:t>
      </w:r>
      <w:r w:rsidR="00EF51D0">
        <w:rPr>
          <w:rFonts w:ascii="Times New Roman" w:eastAsia="TimesNewRomanPSMT" w:hAnsi="Times New Roman" w:cs="Times New Roman"/>
          <w:sz w:val="20"/>
          <w:szCs w:val="20"/>
          <w:lang w:val="sr-Cyrl-RS"/>
        </w:rPr>
        <w:t xml:space="preserve"> 759.600,00 динара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и уплаћује се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="00EA5B9C">
        <w:rPr>
          <w:rFonts w:ascii="Times New Roman" w:eastAsia="TimesNewRomanPSMT" w:hAnsi="Times New Roman" w:cs="Times New Roman"/>
          <w:sz w:val="20"/>
          <w:szCs w:val="20"/>
          <w:lang w:val="sr-Latn-CS"/>
        </w:rPr>
        <w:t>на рачун</w:t>
      </w:r>
      <w:r w:rsidR="00EA5B9C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>840-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8</w:t>
      </w:r>
      <w:r w:rsidR="008C19D5">
        <w:rPr>
          <w:rFonts w:ascii="Times New Roman" w:eastAsia="TimesNewRomanPSMT" w:hAnsi="Times New Roman" w:cs="Times New Roman"/>
          <w:sz w:val="20"/>
          <w:szCs w:val="20"/>
        </w:rPr>
        <w:t>41151843-84</w:t>
      </w:r>
      <w:r w:rsidRPr="000831F6">
        <w:rPr>
          <w:rFonts w:ascii="Times New Roman" w:hAnsi="Times New Roman" w:cs="Times New Roman"/>
          <w:sz w:val="20"/>
          <w:szCs w:val="20"/>
          <w:lang w:val="sr-Cyrl-CS"/>
        </w:rPr>
        <w:t xml:space="preserve"> по моделу 97 с позивом на бр.44115 </w:t>
      </w:r>
      <w:r w:rsidR="008C19D5">
        <w:rPr>
          <w:rFonts w:ascii="Times New Roman" w:hAnsi="Times New Roman" w:cs="Times New Roman"/>
          <w:sz w:val="20"/>
          <w:szCs w:val="20"/>
        </w:rPr>
        <w:t>-П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римања од продаје </w:t>
      </w:r>
      <w:proofErr w:type="spellStart"/>
      <w:r w:rsidR="00D81E54">
        <w:rPr>
          <w:rFonts w:ascii="Times New Roman" w:eastAsia="TimesNewRomanPSMT" w:hAnsi="Times New Roman" w:cs="Times New Roman"/>
          <w:sz w:val="20"/>
          <w:szCs w:val="20"/>
        </w:rPr>
        <w:t>земљишта</w:t>
      </w:r>
      <w:proofErr w:type="spellEnd"/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у корист нивоа општине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>;</w:t>
      </w:r>
    </w:p>
    <w:p w:rsidR="00D04FAD" w:rsidRPr="000831F6" w:rsidRDefault="00D04FAD" w:rsidP="00083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Latn-CS"/>
        </w:rPr>
      </w:pPr>
      <w:r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>-</w:t>
      </w:r>
      <w:r w:rsidRPr="000831F6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рок за повраћај депозита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учесницима који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нису успели у поступку је 8 дана од </w:t>
      </w:r>
      <w:r w:rsidR="00EA5B9C">
        <w:rPr>
          <w:rFonts w:ascii="Times New Roman" w:eastAsia="TimesNewRomanPSMT" w:hAnsi="Times New Roman" w:cs="Times New Roman"/>
          <w:sz w:val="20"/>
          <w:szCs w:val="20"/>
        </w:rPr>
        <w:t>одржане седнице Комисије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>;</w:t>
      </w:r>
    </w:p>
    <w:p w:rsidR="00D04FAD" w:rsidRPr="000831F6" w:rsidRDefault="00D04FAD" w:rsidP="00083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r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>-</w:t>
      </w:r>
      <w:r w:rsidRPr="000831F6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 xml:space="preserve">рок за подношење </w:t>
      </w:r>
      <w:r w:rsidRPr="000831F6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пријава 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је 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30 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Latn-CS"/>
        </w:rPr>
        <w:t>дана од дана</w:t>
      </w:r>
      <w:r w:rsidRPr="000831F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="00EA5B9C">
        <w:rPr>
          <w:rFonts w:ascii="Times New Roman" w:eastAsia="TimesNewRomanPSMT" w:hAnsi="Times New Roman" w:cs="Times New Roman"/>
          <w:sz w:val="20"/>
          <w:szCs w:val="20"/>
          <w:lang w:val="sr-Cyrl-CS"/>
        </w:rPr>
        <w:t>јавног оглашавања;</w:t>
      </w:r>
    </w:p>
    <w:p w:rsidR="00D04FAD" w:rsidRPr="005E18A9" w:rsidRDefault="00D04FAD" w:rsidP="005E1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</w:rPr>
      </w:pP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>-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07786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јавно надметање се одржава </w:t>
      </w:r>
      <w:r w:rsidR="00EC7B8F" w:rsidRPr="00077869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 </w:t>
      </w:r>
      <w:r w:rsidR="00EC7B8F" w:rsidRPr="00077869">
        <w:rPr>
          <w:rFonts w:ascii="Times New Roman" w:eastAsia="TimesNewRomanPSMT" w:hAnsi="Times New Roman" w:cs="Times New Roman"/>
          <w:sz w:val="20"/>
          <w:szCs w:val="20"/>
        </w:rPr>
        <w:t>5</w:t>
      </w:r>
      <w:r w:rsidRPr="00077869">
        <w:rPr>
          <w:rFonts w:ascii="Times New Roman" w:eastAsia="TimesNewRomanPSMT" w:hAnsi="Times New Roman" w:cs="Times New Roman"/>
          <w:sz w:val="20"/>
          <w:szCs w:val="20"/>
          <w:lang w:val="sr-Cyrl-CS"/>
        </w:rPr>
        <w:t>-тог</w:t>
      </w:r>
      <w:r w:rsidRPr="00077869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дана од</w:t>
      </w:r>
      <w:r w:rsidRPr="0007786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дана </w:t>
      </w:r>
      <w:r w:rsidRPr="00077869">
        <w:rPr>
          <w:rFonts w:ascii="Times New Roman" w:eastAsia="TimesNewRomanPSMT" w:hAnsi="Times New Roman" w:cs="Times New Roman"/>
          <w:sz w:val="20"/>
          <w:szCs w:val="20"/>
          <w:lang w:val="sr-Latn-CS"/>
        </w:rPr>
        <w:t>истека рока за подношење п</w:t>
      </w:r>
      <w:r w:rsidR="00EA5B9C" w:rsidRPr="00077869">
        <w:rPr>
          <w:rFonts w:ascii="Times New Roman" w:eastAsia="TimesNewRomanPSMT" w:hAnsi="Times New Roman" w:cs="Times New Roman"/>
          <w:sz w:val="20"/>
          <w:szCs w:val="20"/>
          <w:lang w:val="sr-Cyrl-CS"/>
        </w:rPr>
        <w:t>ријава</w:t>
      </w:r>
      <w:r w:rsidRPr="00077869">
        <w:rPr>
          <w:rFonts w:ascii="Times New Roman" w:eastAsia="TimesNewRomanPSMT" w:hAnsi="Times New Roman" w:cs="Times New Roman"/>
          <w:sz w:val="20"/>
          <w:szCs w:val="20"/>
          <w:lang w:val="sr-Latn-CS"/>
        </w:rPr>
        <w:t>, у великој сали</w:t>
      </w:r>
      <w:r w:rsidRPr="0007786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077869">
        <w:rPr>
          <w:rFonts w:ascii="Times New Roman" w:eastAsia="TimesNewRomanPSMT" w:hAnsi="Times New Roman" w:cs="Times New Roman"/>
          <w:sz w:val="20"/>
          <w:szCs w:val="20"/>
          <w:lang w:val="sr-Latn-CS"/>
        </w:rPr>
        <w:t>СО бр. 34.</w:t>
      </w:r>
      <w:r w:rsidR="005E18A9" w:rsidRPr="00077869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зграда Општине, Крушевачка 17</w:t>
      </w:r>
      <w:r w:rsidR="00EA5B9C" w:rsidRPr="00077869">
        <w:rPr>
          <w:rFonts w:ascii="Times New Roman" w:eastAsia="TimesNewRomanPSMT" w:hAnsi="Times New Roman" w:cs="Times New Roman"/>
          <w:sz w:val="20"/>
          <w:szCs w:val="20"/>
        </w:rPr>
        <w:t>.</w:t>
      </w:r>
      <w:r w:rsidR="00A46EA0" w:rsidRPr="00077869">
        <w:rPr>
          <w:rFonts w:ascii="Times New Roman" w:eastAsia="TimesNewRomanPSMT" w:hAnsi="Times New Roman" w:cs="Times New Roman"/>
          <w:sz w:val="20"/>
          <w:szCs w:val="20"/>
        </w:rPr>
        <w:t>, а поступак је јаван;</w:t>
      </w:r>
    </w:p>
    <w:p w:rsidR="00D04FAD" w:rsidRPr="005E18A9" w:rsidRDefault="00D04FAD" w:rsidP="005E1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Latn-CS"/>
        </w:rPr>
      </w:pP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>П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односиоци непотпуних и неблаговремених </w:t>
      </w:r>
      <w:r w:rsidR="00EA5B9C">
        <w:rPr>
          <w:rFonts w:ascii="Times New Roman" w:eastAsia="TimesNewRomanPSMT" w:hAnsi="Times New Roman" w:cs="Times New Roman"/>
          <w:sz w:val="20"/>
          <w:szCs w:val="20"/>
        </w:rPr>
        <w:t>пријава</w:t>
      </w:r>
      <w:r w:rsidR="005E18A9" w:rsidRPr="005E18A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>не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>мају право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да учествују у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>поступку, одн. непотпуне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>и неблаговремене п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>ријаве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се одбацују;</w:t>
      </w:r>
    </w:p>
    <w:p w:rsidR="006E3C23" w:rsidRPr="00651F54" w:rsidRDefault="00D04FAD" w:rsidP="006E3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</w:rPr>
      </w:pP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>П</w:t>
      </w:r>
      <w:r w:rsidR="00EA5B9C">
        <w:rPr>
          <w:rFonts w:ascii="Times New Roman" w:eastAsia="TimesNewRomanPSMT" w:hAnsi="Times New Roman" w:cs="Times New Roman"/>
          <w:sz w:val="20"/>
          <w:szCs w:val="20"/>
          <w:lang w:val="sr-Cyrl-CS"/>
        </w:rPr>
        <w:t>ријаве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>с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>е  доста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>вљају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у затвореној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>коверти са назнаком: ''П</w:t>
      </w:r>
      <w:r w:rsidR="00EC7B8F">
        <w:rPr>
          <w:rFonts w:ascii="Times New Roman" w:eastAsia="TimesNewRomanPSMT" w:hAnsi="Times New Roman" w:cs="Times New Roman"/>
          <w:sz w:val="20"/>
          <w:szCs w:val="20"/>
          <w:lang w:val="sr-Cyrl-CS"/>
        </w:rPr>
        <w:t>ријава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за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>...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(навести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податке чл.1.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>) – не отварати'', на адресу: Општина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>Врњачка Бања, Крушевачка 17. Врњачка Бања,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за Комисију за </w:t>
      </w:r>
      <w:proofErr w:type="spellStart"/>
      <w:r w:rsidR="00EC7B8F">
        <w:rPr>
          <w:rFonts w:ascii="Times New Roman" w:eastAsia="TimesNewRomanPSMT" w:hAnsi="Times New Roman" w:cs="Times New Roman"/>
          <w:sz w:val="20"/>
          <w:szCs w:val="20"/>
        </w:rPr>
        <w:t>грађевинско</w:t>
      </w:r>
      <w:proofErr w:type="spellEnd"/>
      <w:r w:rsidR="00EC7B8F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EC7B8F">
        <w:rPr>
          <w:rFonts w:ascii="Times New Roman" w:eastAsia="TimesNewRomanPSMT" w:hAnsi="Times New Roman" w:cs="Times New Roman"/>
          <w:sz w:val="20"/>
          <w:szCs w:val="20"/>
        </w:rPr>
        <w:t>земљиште</w:t>
      </w:r>
      <w:proofErr w:type="spellEnd"/>
      <w:r w:rsidR="00EC7B8F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EC7B8F">
        <w:rPr>
          <w:rFonts w:ascii="Times New Roman" w:eastAsia="TimesNewRomanPSMT" w:hAnsi="Times New Roman" w:cs="Times New Roman"/>
          <w:sz w:val="20"/>
          <w:szCs w:val="20"/>
        </w:rPr>
        <w:t>општине</w:t>
      </w:r>
      <w:proofErr w:type="spellEnd"/>
      <w:r w:rsidR="00EC7B8F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EC7B8F">
        <w:rPr>
          <w:rFonts w:ascii="Times New Roman" w:eastAsia="TimesNewRomanPSMT" w:hAnsi="Times New Roman" w:cs="Times New Roman"/>
          <w:sz w:val="20"/>
          <w:szCs w:val="20"/>
        </w:rPr>
        <w:t>Врњачка</w:t>
      </w:r>
      <w:proofErr w:type="spellEnd"/>
      <w:r w:rsidR="00EC7B8F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EC7B8F">
        <w:rPr>
          <w:rFonts w:ascii="Times New Roman" w:eastAsia="TimesNewRomanPSMT" w:hAnsi="Times New Roman" w:cs="Times New Roman"/>
          <w:sz w:val="20"/>
          <w:szCs w:val="20"/>
        </w:rPr>
        <w:t>Бања</w:t>
      </w:r>
      <w:proofErr w:type="spellEnd"/>
      <w:r w:rsidR="00EC7B8F">
        <w:rPr>
          <w:rFonts w:ascii="Times New Roman" w:eastAsia="TimesNewRomanPSMT" w:hAnsi="Times New Roman" w:cs="Times New Roman"/>
          <w:sz w:val="20"/>
          <w:szCs w:val="20"/>
        </w:rPr>
        <w:t>.</w:t>
      </w:r>
    </w:p>
    <w:p w:rsidR="00D04FAD" w:rsidRPr="0019670C" w:rsidRDefault="00D04FAD" w:rsidP="00D04FAD">
      <w:pPr>
        <w:pStyle w:val="Default"/>
        <w:jc w:val="center"/>
        <w:rPr>
          <w:sz w:val="20"/>
          <w:szCs w:val="20"/>
        </w:rPr>
      </w:pPr>
      <w:r w:rsidRPr="0019670C">
        <w:rPr>
          <w:sz w:val="20"/>
          <w:szCs w:val="20"/>
        </w:rPr>
        <w:t xml:space="preserve">Члан </w:t>
      </w:r>
      <w:r w:rsidR="00EC7B8F">
        <w:rPr>
          <w:sz w:val="20"/>
          <w:szCs w:val="20"/>
          <w:lang w:val="sr-Cyrl-CS"/>
        </w:rPr>
        <w:t>3.</w:t>
      </w:r>
    </w:p>
    <w:p w:rsidR="00D04FAD" w:rsidRPr="00A46EA0" w:rsidRDefault="00EC7B8F" w:rsidP="00A46EA0">
      <w:pPr>
        <w:pStyle w:val="Default"/>
        <w:jc w:val="both"/>
        <w:rPr>
          <w:rFonts w:eastAsia="TimesNewRomanPSMT"/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04FAD" w:rsidRPr="005E18A9" w:rsidRDefault="00D04FAD" w:rsidP="00A616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  <w:lang w:val="sr-Cyrl-CS"/>
        </w:rPr>
      </w:pP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>Оглас за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>отуђење непокретности из чл.1. ове Одлуке  објављ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ује се </w:t>
      </w:r>
      <w:r w:rsidR="00111950">
        <w:rPr>
          <w:rFonts w:ascii="Times New Roman" w:eastAsia="TimesNewRomanPSMT" w:hAnsi="Times New Roman" w:cs="Times New Roman"/>
          <w:sz w:val="20"/>
          <w:szCs w:val="20"/>
          <w:lang w:val="sr-Cyrl-CS"/>
        </w:rPr>
        <w:t>у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дневном листу </w:t>
      </w:r>
      <w:r w:rsidR="005E18A9" w:rsidRPr="005E18A9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>који се дистрибуира на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>т</w:t>
      </w:r>
      <w:r w:rsidR="00324B4F">
        <w:rPr>
          <w:rFonts w:ascii="Times New Roman" w:eastAsia="TimesNewRomanPSMT" w:hAnsi="Times New Roman" w:cs="Times New Roman"/>
          <w:sz w:val="20"/>
          <w:szCs w:val="20"/>
          <w:lang w:val="sr-Latn-CS"/>
        </w:rPr>
        <w:t>ериторији целе Републике Србије и званичном сајту општине,</w:t>
      </w:r>
      <w:r w:rsidR="00324B4F">
        <w:rPr>
          <w:rFonts w:ascii="Times New Roman" w:eastAsia="TimesNewRomanPSMT" w:hAnsi="Times New Roman" w:cs="Times New Roman"/>
          <w:sz w:val="20"/>
          <w:szCs w:val="20"/>
        </w:rPr>
        <w:t xml:space="preserve"> а</w:t>
      </w:r>
      <w:r w:rsidR="00A46EA0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46EA0">
        <w:rPr>
          <w:rFonts w:ascii="Times New Roman" w:eastAsia="TimesNewRomanPSMT" w:hAnsi="Times New Roman" w:cs="Times New Roman"/>
          <w:sz w:val="20"/>
          <w:szCs w:val="20"/>
        </w:rPr>
        <w:t>садржи</w:t>
      </w:r>
      <w:proofErr w:type="spellEnd"/>
      <w:r w:rsidR="00A46EA0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46EA0">
        <w:rPr>
          <w:rFonts w:ascii="Times New Roman" w:eastAsia="TimesNewRomanPSMT" w:hAnsi="Times New Roman" w:cs="Times New Roman"/>
          <w:sz w:val="20"/>
          <w:szCs w:val="20"/>
        </w:rPr>
        <w:t>податке</w:t>
      </w:r>
      <w:proofErr w:type="spellEnd"/>
      <w:r w:rsidR="00A46EA0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46EA0">
        <w:rPr>
          <w:rFonts w:ascii="Times New Roman" w:eastAsia="TimesNewRomanPSMT" w:hAnsi="Times New Roman" w:cs="Times New Roman"/>
          <w:sz w:val="20"/>
          <w:szCs w:val="20"/>
        </w:rPr>
        <w:t>прописане</w:t>
      </w:r>
      <w:proofErr w:type="spellEnd"/>
      <w:r w:rsidR="00A46EA0">
        <w:rPr>
          <w:rFonts w:ascii="Times New Roman" w:eastAsia="TimesNewRomanPSMT" w:hAnsi="Times New Roman" w:cs="Times New Roman"/>
          <w:sz w:val="20"/>
          <w:szCs w:val="20"/>
        </w:rPr>
        <w:t xml:space="preserve"> чл.21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 w:rsidR="00A46EA0">
        <w:rPr>
          <w:rFonts w:ascii="Times New Roman" w:eastAsia="TimesNewRomanPSMT" w:hAnsi="Times New Roman" w:cs="Times New Roman"/>
          <w:sz w:val="20"/>
          <w:szCs w:val="20"/>
          <w:lang w:val="sr-Latn-CS"/>
        </w:rPr>
        <w:t>Одлуке</w:t>
      </w:r>
      <w:r w:rsidR="00A46EA0">
        <w:rPr>
          <w:rFonts w:ascii="Times New Roman" w:eastAsia="TimesNewRomanPSMT" w:hAnsi="Times New Roman" w:cs="Times New Roman"/>
          <w:sz w:val="20"/>
          <w:szCs w:val="20"/>
        </w:rPr>
        <w:t xml:space="preserve"> о </w:t>
      </w:r>
      <w:proofErr w:type="spellStart"/>
      <w:r w:rsidR="00A46EA0">
        <w:rPr>
          <w:rFonts w:ascii="Times New Roman" w:eastAsia="TimesNewRomanPSMT" w:hAnsi="Times New Roman" w:cs="Times New Roman"/>
          <w:sz w:val="20"/>
          <w:szCs w:val="20"/>
        </w:rPr>
        <w:t>грађевинском</w:t>
      </w:r>
      <w:proofErr w:type="spellEnd"/>
      <w:r w:rsidR="00A46EA0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46EA0">
        <w:rPr>
          <w:rFonts w:ascii="Times New Roman" w:eastAsia="TimesNewRomanPSMT" w:hAnsi="Times New Roman" w:cs="Times New Roman"/>
          <w:sz w:val="20"/>
          <w:szCs w:val="20"/>
        </w:rPr>
        <w:t>земљишту</w:t>
      </w:r>
      <w:proofErr w:type="spellEnd"/>
      <w:r w:rsidR="00A46EA0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46EA0">
        <w:rPr>
          <w:rFonts w:ascii="Times New Roman" w:eastAsia="TimesNewRomanPSMT" w:hAnsi="Times New Roman" w:cs="Times New Roman"/>
          <w:sz w:val="20"/>
          <w:szCs w:val="20"/>
        </w:rPr>
        <w:t>општине</w:t>
      </w:r>
      <w:proofErr w:type="spellEnd"/>
      <w:r w:rsidR="00A46EA0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46EA0">
        <w:rPr>
          <w:rFonts w:ascii="Times New Roman" w:eastAsia="TimesNewRomanPSMT" w:hAnsi="Times New Roman" w:cs="Times New Roman"/>
          <w:sz w:val="20"/>
          <w:szCs w:val="20"/>
        </w:rPr>
        <w:t>Врњачка</w:t>
      </w:r>
      <w:proofErr w:type="spellEnd"/>
      <w:r w:rsidR="00A46EA0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46EA0">
        <w:rPr>
          <w:rFonts w:ascii="Times New Roman" w:eastAsia="TimesNewRomanPSMT" w:hAnsi="Times New Roman" w:cs="Times New Roman"/>
          <w:sz w:val="20"/>
          <w:szCs w:val="20"/>
        </w:rPr>
        <w:t>Бања</w:t>
      </w:r>
      <w:proofErr w:type="spellEnd"/>
      <w:r w:rsidR="00A46EA0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 w:rsidR="00A46EA0"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>(“Сл.лист општине Врњачка Бања”,</w:t>
      </w:r>
      <w:r w:rsidR="00A46EA0" w:rsidRPr="00D04FA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="00A46EA0"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lastRenderedPageBreak/>
        <w:t>бр.</w:t>
      </w:r>
      <w:r w:rsidR="00651F54">
        <w:rPr>
          <w:rFonts w:ascii="Times New Roman" w:eastAsia="TimesNewRomanPSMT" w:hAnsi="Times New Roman" w:cs="Times New Roman"/>
          <w:sz w:val="20"/>
          <w:szCs w:val="20"/>
        </w:rPr>
        <w:t>72/20</w:t>
      </w:r>
      <w:r w:rsidR="00A46EA0" w:rsidRPr="00D04FAD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)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и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>Уредбе о условима прибављања и отуђења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>непокретности непосредном погодбом, давања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>у закуп ствари у јавној својини и поступцима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>јавног надметања и прикупља писмених понуда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5E18A9">
        <w:rPr>
          <w:rFonts w:ascii="Times New Roman" w:eastAsia="TimesNewRomanPSMT" w:hAnsi="Times New Roman" w:cs="Times New Roman"/>
          <w:sz w:val="20"/>
          <w:szCs w:val="20"/>
          <w:lang w:val="sr-Latn-CS"/>
        </w:rPr>
        <w:t>(''Сл.гл.РС'',</w:t>
      </w:r>
      <w:r w:rsidR="005E18A9" w:rsidRPr="005E18A9">
        <w:rPr>
          <w:rFonts w:ascii="Times New Roman" w:eastAsia="TimesNewRomanPSMT" w:hAnsi="Times New Roman" w:cs="Times New Roman"/>
          <w:sz w:val="20"/>
          <w:szCs w:val="20"/>
        </w:rPr>
        <w:t>16/18</w:t>
      </w:r>
      <w:r w:rsidR="0086421B">
        <w:rPr>
          <w:rFonts w:ascii="Times New Roman" w:hAnsi="Times New Roman" w:cs="Times New Roman"/>
          <w:bCs/>
          <w:sz w:val="20"/>
          <w:szCs w:val="20"/>
          <w:lang w:val="sr-Cyrl-CS"/>
        </w:rPr>
        <w:t>).</w:t>
      </w:r>
    </w:p>
    <w:p w:rsidR="00D04FAD" w:rsidRPr="005E18A9" w:rsidRDefault="00D04FAD" w:rsidP="005E18A9">
      <w:pPr>
        <w:pStyle w:val="Default"/>
        <w:jc w:val="center"/>
        <w:rPr>
          <w:color w:val="auto"/>
          <w:sz w:val="20"/>
          <w:szCs w:val="20"/>
          <w:lang w:val="sr-Cyrl-CS"/>
        </w:rPr>
      </w:pPr>
    </w:p>
    <w:p w:rsidR="00D04FAD" w:rsidRDefault="00D04FAD" w:rsidP="00D04FAD">
      <w:pPr>
        <w:pStyle w:val="Default"/>
        <w:jc w:val="center"/>
        <w:rPr>
          <w:color w:val="auto"/>
          <w:sz w:val="20"/>
          <w:szCs w:val="20"/>
          <w:lang w:val="sr-Cyrl-CS"/>
        </w:rPr>
      </w:pPr>
      <w:r w:rsidRPr="00E07BF4">
        <w:rPr>
          <w:color w:val="auto"/>
          <w:sz w:val="20"/>
          <w:szCs w:val="20"/>
        </w:rPr>
        <w:t xml:space="preserve">Члан </w:t>
      </w:r>
      <w:r w:rsidR="00651F54">
        <w:rPr>
          <w:color w:val="auto"/>
          <w:sz w:val="20"/>
          <w:szCs w:val="20"/>
          <w:lang w:val="sr-Cyrl-CS"/>
        </w:rPr>
        <w:t>4</w:t>
      </w:r>
      <w:r>
        <w:rPr>
          <w:color w:val="auto"/>
          <w:sz w:val="20"/>
          <w:szCs w:val="20"/>
          <w:lang w:val="sr-Cyrl-CS"/>
        </w:rPr>
        <w:t>.</w:t>
      </w:r>
    </w:p>
    <w:p w:rsidR="00D04FAD" w:rsidRDefault="00D04FAD" w:rsidP="00A6168F">
      <w:pPr>
        <w:pStyle w:val="Default"/>
        <w:ind w:firstLine="720"/>
        <w:rPr>
          <w:color w:val="auto"/>
          <w:sz w:val="20"/>
          <w:szCs w:val="20"/>
          <w:lang w:val="sr-Cyrl-CS"/>
        </w:rPr>
      </w:pPr>
      <w:r w:rsidRPr="00E07BF4">
        <w:rPr>
          <w:color w:val="auto"/>
          <w:sz w:val="20"/>
          <w:szCs w:val="20"/>
        </w:rPr>
        <w:t xml:space="preserve">Ова Одлука ступа на снагу осмог дана од дана објављивања у ''Сл.листу општине Врњачка Бања''. </w:t>
      </w:r>
    </w:p>
    <w:p w:rsidR="00D04FAD" w:rsidRPr="002C7A81" w:rsidRDefault="00D04FAD" w:rsidP="00D04FAD">
      <w:pPr>
        <w:pStyle w:val="Default"/>
        <w:rPr>
          <w:color w:val="auto"/>
          <w:sz w:val="20"/>
          <w:szCs w:val="20"/>
          <w:lang w:val="sr-Cyrl-CS"/>
        </w:rPr>
      </w:pPr>
    </w:p>
    <w:p w:rsidR="00D04FAD" w:rsidRPr="00E57987" w:rsidRDefault="00651F54" w:rsidP="00D04FAD">
      <w:pPr>
        <w:pStyle w:val="Default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 xml:space="preserve">СКУПШТИНЕ </w:t>
      </w:r>
      <w:r w:rsidR="00D04FAD" w:rsidRPr="00E57987">
        <w:rPr>
          <w:b/>
          <w:color w:val="auto"/>
          <w:sz w:val="20"/>
          <w:szCs w:val="20"/>
        </w:rPr>
        <w:t xml:space="preserve">ОПШТИНЕ ВРЊАЧКА БАЊА </w:t>
      </w:r>
    </w:p>
    <w:p w:rsidR="00D04FAD" w:rsidRDefault="00A6168F" w:rsidP="00D04FAD">
      <w:pPr>
        <w:pStyle w:val="Default"/>
        <w:rPr>
          <w:b/>
          <w:color w:val="auto"/>
          <w:sz w:val="20"/>
          <w:szCs w:val="20"/>
          <w:lang w:val="sr-Cyrl-CS"/>
        </w:rPr>
      </w:pPr>
      <w:r>
        <w:rPr>
          <w:b/>
          <w:color w:val="auto"/>
          <w:sz w:val="20"/>
          <w:szCs w:val="20"/>
        </w:rPr>
        <w:t xml:space="preserve">Број: </w:t>
      </w:r>
      <w:r>
        <w:rPr>
          <w:b/>
          <w:color w:val="auto"/>
          <w:sz w:val="20"/>
          <w:szCs w:val="20"/>
          <w:lang w:val="sr-Cyrl-RS"/>
        </w:rPr>
        <w:t>_________</w:t>
      </w:r>
      <w:r w:rsidR="00D04FAD" w:rsidRPr="00E57987">
        <w:rPr>
          <w:b/>
          <w:color w:val="auto"/>
          <w:sz w:val="20"/>
          <w:szCs w:val="20"/>
        </w:rPr>
        <w:t xml:space="preserve"> од </w:t>
      </w:r>
      <w:r w:rsidR="0086421B">
        <w:rPr>
          <w:b/>
          <w:color w:val="auto"/>
          <w:sz w:val="20"/>
          <w:szCs w:val="20"/>
        </w:rPr>
        <w:t>____________</w:t>
      </w:r>
      <w:r w:rsidR="00D04FAD" w:rsidRPr="00E57987">
        <w:rPr>
          <w:b/>
          <w:color w:val="auto"/>
          <w:sz w:val="20"/>
          <w:szCs w:val="20"/>
        </w:rPr>
        <w:t xml:space="preserve">.године </w:t>
      </w:r>
    </w:p>
    <w:p w:rsidR="00D04FAD" w:rsidRPr="00E57987" w:rsidRDefault="00D04FAD" w:rsidP="00D04FAD">
      <w:pPr>
        <w:pStyle w:val="Default"/>
        <w:rPr>
          <w:b/>
          <w:color w:val="auto"/>
          <w:sz w:val="20"/>
          <w:szCs w:val="20"/>
          <w:lang w:val="sr-Cyrl-CS"/>
        </w:rPr>
      </w:pPr>
    </w:p>
    <w:p w:rsidR="00D04FAD" w:rsidRDefault="00D04FAD" w:rsidP="00D04FAD">
      <w:pPr>
        <w:pStyle w:val="Default"/>
        <w:rPr>
          <w:b/>
          <w:color w:val="auto"/>
          <w:sz w:val="20"/>
          <w:szCs w:val="20"/>
        </w:rPr>
      </w:pPr>
      <w:r w:rsidRPr="00E57987">
        <w:rPr>
          <w:b/>
          <w:sz w:val="20"/>
          <w:szCs w:val="20"/>
          <w:lang w:val="sr-Cyrl-CS"/>
        </w:rPr>
        <w:t xml:space="preserve">                                                                                        </w:t>
      </w:r>
      <w:r w:rsidR="0086421B">
        <w:rPr>
          <w:b/>
          <w:sz w:val="20"/>
          <w:szCs w:val="20"/>
          <w:lang w:val="sr-Cyrl-CS"/>
        </w:rPr>
        <w:tab/>
      </w:r>
      <w:r w:rsidR="0086421B">
        <w:rPr>
          <w:b/>
          <w:sz w:val="20"/>
          <w:szCs w:val="20"/>
          <w:lang w:val="sr-Cyrl-CS"/>
        </w:rPr>
        <w:tab/>
      </w:r>
      <w:r w:rsidR="00651F54">
        <w:rPr>
          <w:b/>
          <w:sz w:val="20"/>
          <w:szCs w:val="20"/>
          <w:lang w:val="sr-Cyrl-CS"/>
        </w:rPr>
        <w:t xml:space="preserve">            </w:t>
      </w:r>
      <w:r w:rsidRPr="00E57987">
        <w:rPr>
          <w:b/>
          <w:sz w:val="20"/>
          <w:szCs w:val="20"/>
          <w:lang w:val="sr-Cyrl-CS"/>
        </w:rPr>
        <w:t xml:space="preserve"> </w:t>
      </w:r>
      <w:r w:rsidRPr="00E57987">
        <w:rPr>
          <w:b/>
          <w:color w:val="auto"/>
          <w:sz w:val="20"/>
          <w:szCs w:val="20"/>
        </w:rPr>
        <w:t xml:space="preserve">ПРЕДСЕДНИК </w:t>
      </w:r>
    </w:p>
    <w:p w:rsidR="00651F54" w:rsidRPr="00651F54" w:rsidRDefault="00651F54" w:rsidP="00D04FAD">
      <w:pPr>
        <w:pStyle w:val="Default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 xml:space="preserve">                                                                                                                     СКУПШТИНЕ ОПШТИНЕ</w:t>
      </w:r>
    </w:p>
    <w:p w:rsidR="00D04FAD" w:rsidRDefault="00D04FAD" w:rsidP="00D04FAD">
      <w:pPr>
        <w:pStyle w:val="Default"/>
        <w:rPr>
          <w:b/>
          <w:color w:val="auto"/>
          <w:sz w:val="20"/>
          <w:szCs w:val="20"/>
          <w:lang w:val="sr-Cyrl-CS"/>
        </w:rPr>
      </w:pPr>
      <w:r w:rsidRPr="00E57987">
        <w:rPr>
          <w:b/>
          <w:color w:val="auto"/>
          <w:sz w:val="20"/>
          <w:szCs w:val="20"/>
          <w:lang w:val="sr-Cyrl-CS"/>
        </w:rPr>
        <w:t xml:space="preserve">                                                                                                </w:t>
      </w:r>
      <w:r>
        <w:rPr>
          <w:b/>
          <w:color w:val="auto"/>
          <w:sz w:val="20"/>
          <w:szCs w:val="20"/>
          <w:lang w:val="sr-Cyrl-CS"/>
        </w:rPr>
        <w:t xml:space="preserve">    </w:t>
      </w:r>
      <w:r w:rsidR="0086421B">
        <w:rPr>
          <w:b/>
          <w:color w:val="auto"/>
          <w:sz w:val="20"/>
          <w:szCs w:val="20"/>
          <w:lang w:val="sr-Cyrl-CS"/>
        </w:rPr>
        <w:tab/>
      </w:r>
      <w:r w:rsidR="0086421B">
        <w:rPr>
          <w:b/>
          <w:color w:val="auto"/>
          <w:sz w:val="20"/>
          <w:szCs w:val="20"/>
          <w:lang w:val="sr-Cyrl-CS"/>
        </w:rPr>
        <w:tab/>
        <w:t xml:space="preserve">       </w:t>
      </w:r>
      <w:r w:rsidR="00651F54">
        <w:rPr>
          <w:b/>
          <w:color w:val="auto"/>
          <w:sz w:val="20"/>
          <w:szCs w:val="20"/>
          <w:lang w:val="sr-Cyrl-CS"/>
        </w:rPr>
        <w:t xml:space="preserve">      Иван Радовић</w:t>
      </w:r>
    </w:p>
    <w:p w:rsidR="008B3D3F" w:rsidRPr="00E57987" w:rsidRDefault="008B3D3F" w:rsidP="00D04FAD">
      <w:pPr>
        <w:pStyle w:val="Default"/>
        <w:rPr>
          <w:b/>
          <w:color w:val="auto"/>
          <w:sz w:val="20"/>
          <w:szCs w:val="20"/>
          <w:lang w:val="sr-Cyrl-CS"/>
        </w:rPr>
      </w:pPr>
    </w:p>
    <w:p w:rsidR="00D04FAD" w:rsidRPr="008B3D3F" w:rsidRDefault="008B3D3F" w:rsidP="00D04FAD">
      <w:pPr>
        <w:jc w:val="center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8B3D3F">
        <w:rPr>
          <w:rFonts w:ascii="Times New Roman" w:hAnsi="Times New Roman" w:cs="Times New Roman"/>
          <w:b/>
          <w:sz w:val="20"/>
          <w:szCs w:val="20"/>
          <w:lang w:val="sr-Cyrl-CS"/>
        </w:rPr>
        <w:t>ОБРАЗЛОЖЕЊЕ:</w:t>
      </w:r>
    </w:p>
    <w:p w:rsidR="00D04FAD" w:rsidRPr="00651F54" w:rsidRDefault="008B3D3F" w:rsidP="005E18A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651F54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</w:p>
    <w:p w:rsidR="008B3D3F" w:rsidRPr="00651F54" w:rsidRDefault="00D04FAD" w:rsidP="005E18A9">
      <w:pPr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</w:rPr>
      </w:pPr>
      <w:r w:rsidRPr="00651F54">
        <w:rPr>
          <w:rFonts w:ascii="Times New Roman" w:hAnsi="Times New Roman" w:cs="Times New Roman"/>
          <w:b/>
          <w:sz w:val="20"/>
          <w:szCs w:val="20"/>
          <w:lang w:val="sr-Cyrl-CS"/>
        </w:rPr>
        <w:t>ПРАВНИ ОСНОВ</w:t>
      </w:r>
      <w:r w:rsidRPr="00651F54">
        <w:rPr>
          <w:rFonts w:ascii="Times New Roman" w:hAnsi="Times New Roman" w:cs="Times New Roman"/>
          <w:sz w:val="20"/>
          <w:szCs w:val="20"/>
          <w:lang w:val="sr-Cyrl-CS"/>
        </w:rPr>
        <w:t>: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</w:p>
    <w:p w:rsidR="00D04FAD" w:rsidRPr="00651F54" w:rsidRDefault="001C1374" w:rsidP="005E18A9">
      <w:pPr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proofErr w:type="gramStart"/>
      <w:r w:rsidRPr="00651F54">
        <w:rPr>
          <w:rFonts w:ascii="Times New Roman" w:eastAsia="TimesNewRomanPSMT" w:hAnsi="Times New Roman" w:cs="Times New Roman"/>
          <w:sz w:val="20"/>
          <w:szCs w:val="20"/>
        </w:rPr>
        <w:t xml:space="preserve">Одредбом 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чл.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>99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.</w:t>
      </w:r>
      <w:proofErr w:type="gramEnd"/>
      <w:r w:rsidRPr="00651F54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Закона о планирању и изградњи (''Сл. Гласник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РС'', бр.72/09, 81/09-испр, 64/10-Одлука УС,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24/11, 121/12, 42/2013-Одлука УС, 50/2013-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Одлука УС,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98/2013-Одлука УС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>,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 w:rsidRPr="00651F54">
        <w:rPr>
          <w:rFonts w:ascii="Times New Roman" w:hAnsi="Times New Roman" w:cs="Times New Roman"/>
          <w:bCs/>
          <w:sz w:val="20"/>
          <w:szCs w:val="20"/>
          <w:lang w:val="sr-Cyrl-CS"/>
        </w:rPr>
        <w:t>132/2014,</w:t>
      </w:r>
      <w:r w:rsidR="00D04FAD" w:rsidRPr="00651F54">
        <w:rPr>
          <w:rFonts w:ascii="Times New Roman" w:hAnsi="Times New Roman" w:cs="Times New Roman"/>
          <w:bCs/>
          <w:sz w:val="20"/>
          <w:szCs w:val="20"/>
          <w:lang w:val="sr-Cyrl-CS"/>
        </w:rPr>
        <w:t xml:space="preserve"> 145/2014</w:t>
      </w:r>
      <w:r w:rsidRPr="00651F54">
        <w:rPr>
          <w:rFonts w:ascii="Times New Roman" w:hAnsi="Times New Roman" w:cs="Times New Roman"/>
          <w:bCs/>
          <w:sz w:val="20"/>
          <w:szCs w:val="20"/>
          <w:lang w:val="sr-Cyrl-CS"/>
        </w:rPr>
        <w:t>, 83/18, 31/19, 37/19, 9/20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),</w:t>
      </w:r>
      <w:r w:rsidRPr="00651F54">
        <w:rPr>
          <w:rFonts w:ascii="Times New Roman" w:eastAsia="TimesNewRomanPSMT" w:hAnsi="Times New Roman" w:cs="Times New Roman"/>
          <w:sz w:val="20"/>
          <w:szCs w:val="20"/>
        </w:rPr>
        <w:t>прописано је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>:</w:t>
      </w:r>
    </w:p>
    <w:p w:rsidR="00D04FAD" w:rsidRPr="00651F54" w:rsidRDefault="00D04FAD" w:rsidP="005E18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>Ст.1.</w:t>
      </w:r>
      <w:r w:rsidRPr="00651F54">
        <w:rPr>
          <w:rFonts w:ascii="Times New Roman" w:hAnsi="Times New Roman" w:cs="Times New Roman"/>
          <w:sz w:val="20"/>
          <w:szCs w:val="20"/>
          <w:lang w:val="sr-Cyrl-CS"/>
        </w:rPr>
        <w:t xml:space="preserve">„Отуђење </w:t>
      </w:r>
      <w:r w:rsidRPr="00651F54">
        <w:rPr>
          <w:rFonts w:ascii="Times New Roman" w:hAnsi="Times New Roman" w:cs="Times New Roman"/>
          <w:sz w:val="20"/>
          <w:szCs w:val="20"/>
          <w:u w:val="single"/>
          <w:lang w:val="sr-Cyrl-CS"/>
        </w:rPr>
        <w:t>неизграђеног грађевинског земљишта</w:t>
      </w:r>
      <w:r w:rsidRPr="00651F54">
        <w:rPr>
          <w:rFonts w:ascii="Times New Roman" w:hAnsi="Times New Roman" w:cs="Times New Roman"/>
          <w:sz w:val="20"/>
          <w:szCs w:val="20"/>
          <w:lang w:val="sr-Cyrl-CS"/>
        </w:rPr>
        <w:t xml:space="preserve"> у јавној својини спроводи се јавним надметањем или прикупљањем понуда јавним огласом, по тржишним условима, у складу са овим законом“,</w:t>
      </w:r>
    </w:p>
    <w:p w:rsidR="00D04FAD" w:rsidRPr="00651F54" w:rsidRDefault="00D04FAD" w:rsidP="005E18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>Ст.6.</w:t>
      </w:r>
      <w:r w:rsidRPr="00651F54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Pr="00651F54">
        <w:rPr>
          <w:rFonts w:ascii="Times New Roman" w:hAnsi="Times New Roman" w:cs="Times New Roman"/>
          <w:sz w:val="20"/>
          <w:szCs w:val="20"/>
          <w:u w:val="single"/>
          <w:lang w:val="sr-Cyrl-CS"/>
        </w:rPr>
        <w:t>Постојеће и планиране површине јавне намене не могу се отуђити из јавне својине</w:t>
      </w:r>
    </w:p>
    <w:p w:rsidR="00D04FAD" w:rsidRPr="00651F54" w:rsidRDefault="00D04FAD" w:rsidP="005E18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 w:rsidRPr="00651F54">
        <w:rPr>
          <w:rFonts w:ascii="Times New Roman" w:hAnsi="Times New Roman" w:cs="Times New Roman"/>
          <w:sz w:val="20"/>
          <w:szCs w:val="20"/>
          <w:lang w:val="sr-Cyrl-CS"/>
        </w:rPr>
        <w:t>Ст.8. „Рок за подношење пријава за јавно надметање, односно прикупљање понуда из става 1. овог члана, не може бити краћи од 30 дана од дана јавног оглашавања“,</w:t>
      </w:r>
    </w:p>
    <w:p w:rsidR="00D04FAD" w:rsidRPr="00651F54" w:rsidRDefault="00D04FAD" w:rsidP="005E18A9">
      <w:pPr>
        <w:pStyle w:val="clan"/>
        <w:spacing w:before="0" w:after="0"/>
        <w:jc w:val="both"/>
        <w:rPr>
          <w:rFonts w:ascii="Times New Roman" w:hAnsi="Times New Roman" w:cs="Times New Roman"/>
          <w:b w:val="0"/>
          <w:sz w:val="20"/>
          <w:szCs w:val="20"/>
          <w:lang w:val="sr-Cyrl-CS"/>
        </w:rPr>
      </w:pPr>
      <w:r w:rsidRPr="00651F54">
        <w:rPr>
          <w:rFonts w:ascii="Times New Roman" w:hAnsi="Times New Roman" w:cs="Times New Roman"/>
          <w:b w:val="0"/>
          <w:sz w:val="20"/>
          <w:szCs w:val="20"/>
          <w:lang w:val="sr-Cyrl-CS"/>
        </w:rPr>
        <w:t>Ст</w:t>
      </w:r>
      <w:r w:rsidR="001C1374" w:rsidRPr="00651F54">
        <w:rPr>
          <w:rFonts w:ascii="Times New Roman" w:hAnsi="Times New Roman" w:cs="Times New Roman"/>
          <w:b w:val="0"/>
          <w:sz w:val="20"/>
          <w:szCs w:val="20"/>
        </w:rPr>
        <w:t xml:space="preserve"> 14</w:t>
      </w:r>
      <w:r w:rsidRPr="00651F54">
        <w:rPr>
          <w:rFonts w:ascii="Times New Roman" w:hAnsi="Times New Roman" w:cs="Times New Roman"/>
          <w:b w:val="0"/>
          <w:sz w:val="20"/>
          <w:szCs w:val="20"/>
        </w:rPr>
        <w:t>.</w:t>
      </w:r>
      <w:r w:rsidRPr="00651F54">
        <w:rPr>
          <w:rFonts w:ascii="Times New Roman" w:hAnsi="Times New Roman" w:cs="Times New Roman"/>
          <w:b w:val="0"/>
          <w:sz w:val="20"/>
          <w:szCs w:val="20"/>
          <w:lang w:val="sr-Cyrl-CS"/>
        </w:rPr>
        <w:t xml:space="preserve"> „Власник грађевинског земљишта у јавној својини и лице коме се грађевинско земљиште отуђује, закључују уговор у року од 30 дана од дана доношења одлуке</w:t>
      </w:r>
      <w:r w:rsidR="001C1374" w:rsidRPr="00651F54">
        <w:rPr>
          <w:rFonts w:ascii="Times New Roman" w:hAnsi="Times New Roman" w:cs="Times New Roman"/>
          <w:b w:val="0"/>
          <w:sz w:val="20"/>
          <w:szCs w:val="20"/>
          <w:lang w:val="sr-Cyrl-CS"/>
        </w:rPr>
        <w:t xml:space="preserve"> из ст.13 овог члана</w:t>
      </w:r>
      <w:r w:rsidRPr="00651F54">
        <w:rPr>
          <w:rFonts w:ascii="Times New Roman" w:hAnsi="Times New Roman" w:cs="Times New Roman"/>
          <w:b w:val="0"/>
          <w:sz w:val="20"/>
          <w:szCs w:val="20"/>
          <w:lang w:val="sr-Cyrl-CS"/>
        </w:rPr>
        <w:t>“,</w:t>
      </w:r>
    </w:p>
    <w:p w:rsidR="00D04FAD" w:rsidRPr="00651F54" w:rsidRDefault="008B3D3F" w:rsidP="001C1374">
      <w:pPr>
        <w:pStyle w:val="clan"/>
        <w:spacing w:before="0" w:after="0"/>
        <w:jc w:val="both"/>
        <w:rPr>
          <w:rFonts w:ascii="Times New Roman" w:eastAsia="TimesNewRomanPSMT" w:hAnsi="Times New Roman" w:cs="Times New Roman"/>
          <w:b w:val="0"/>
          <w:sz w:val="20"/>
          <w:szCs w:val="20"/>
          <w:u w:val="single"/>
          <w:lang w:val="sr-Cyrl-CS"/>
        </w:rPr>
      </w:pPr>
      <w:r w:rsidRPr="00651F54">
        <w:rPr>
          <w:rFonts w:ascii="Times New Roman" w:hAnsi="Times New Roman" w:cs="Times New Roman"/>
          <w:b w:val="0"/>
          <w:sz w:val="20"/>
          <w:szCs w:val="20"/>
          <w:lang w:val="sr-Cyrl-CS"/>
        </w:rPr>
        <w:t>Ст.17.''Власник грађевинског земљишта у јавној својини ближе уређује услове, поступак, начин и садржину уговора о отуђењу или давању у закуп.''</w:t>
      </w:r>
      <w:r w:rsidR="001C1374" w:rsidRPr="00651F54">
        <w:rPr>
          <w:rFonts w:ascii="Times New Roman" w:hAnsi="Times New Roman" w:cs="Times New Roman"/>
          <w:b w:val="0"/>
          <w:sz w:val="20"/>
          <w:szCs w:val="20"/>
          <w:lang w:val="sr-Cyrl-CS"/>
        </w:rPr>
        <w:t xml:space="preserve"> </w:t>
      </w:r>
    </w:p>
    <w:p w:rsidR="00D04FAD" w:rsidRPr="00651F54" w:rsidRDefault="00D04FAD" w:rsidP="005E18A9">
      <w:pPr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</w:p>
    <w:p w:rsidR="00D04FAD" w:rsidRPr="00651F54" w:rsidRDefault="00D04FAD" w:rsidP="005E18A9">
      <w:pPr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r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Уредб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>а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о условима прибављања и отуђења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неп</w:t>
      </w:r>
      <w:r w:rsidR="008B3D3F"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окретности непосредном погодбом</w:t>
      </w:r>
      <w:r w:rsidR="008B3D3F" w:rsidRPr="00651F54">
        <w:rPr>
          <w:rFonts w:ascii="Times New Roman" w:eastAsia="TimesNewRomanPSMT" w:hAnsi="Times New Roman" w:cs="Times New Roman"/>
          <w:sz w:val="20"/>
          <w:szCs w:val="20"/>
        </w:rPr>
        <w:t xml:space="preserve"> и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давања у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закуп ствари у јавној својини</w:t>
      </w:r>
      <w:r w:rsidR="008B3D3F" w:rsidRPr="00651F54">
        <w:rPr>
          <w:rFonts w:ascii="Times New Roman" w:eastAsia="TimesNewRomanPSMT" w:hAnsi="Times New Roman" w:cs="Times New Roman"/>
          <w:sz w:val="20"/>
          <w:szCs w:val="20"/>
        </w:rPr>
        <w:t>, одн.прибављања и уступања искоришћавања других имовинских права, као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и поступцима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јавног надметања и прикупљања писмених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понуда („Сл. гласник РС“, бр.</w:t>
      </w:r>
      <w:r w:rsidR="008B3D3F" w:rsidRPr="00651F54">
        <w:rPr>
          <w:rFonts w:ascii="Times New Roman" w:eastAsia="TimesNewRomanPSMT" w:hAnsi="Times New Roman" w:cs="Times New Roman"/>
          <w:sz w:val="20"/>
          <w:szCs w:val="20"/>
        </w:rPr>
        <w:t>16</w:t>
      </w:r>
      <w:r w:rsidRPr="00651F54">
        <w:rPr>
          <w:rFonts w:ascii="Times New Roman" w:hAnsi="Times New Roman" w:cs="Times New Roman"/>
          <w:bCs/>
          <w:sz w:val="20"/>
          <w:szCs w:val="20"/>
          <w:lang w:val="sr-Latn-CS"/>
        </w:rPr>
        <w:t>/201</w:t>
      </w:r>
      <w:r w:rsidR="008B3D3F" w:rsidRPr="00651F54">
        <w:rPr>
          <w:rFonts w:ascii="Times New Roman" w:hAnsi="Times New Roman" w:cs="Times New Roman"/>
          <w:bCs/>
          <w:sz w:val="20"/>
          <w:szCs w:val="20"/>
        </w:rPr>
        <w:t>8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)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прописује поступак.</w:t>
      </w:r>
    </w:p>
    <w:p w:rsidR="00D04FAD" w:rsidRPr="00651F54" w:rsidRDefault="00D04FAD" w:rsidP="005E18A9">
      <w:pPr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</w:p>
    <w:p w:rsidR="00D04FAD" w:rsidRPr="00651F54" w:rsidRDefault="00D04FAD" w:rsidP="005E18A9">
      <w:pPr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r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Одлук</w:t>
      </w:r>
      <w:proofErr w:type="spellStart"/>
      <w:r w:rsidR="008B3D3F" w:rsidRPr="00651F54">
        <w:rPr>
          <w:rFonts w:ascii="Times New Roman" w:eastAsia="TimesNewRomanPSMT" w:hAnsi="Times New Roman" w:cs="Times New Roman"/>
          <w:sz w:val="20"/>
          <w:szCs w:val="20"/>
        </w:rPr>
        <w:t>ом</w:t>
      </w:r>
      <w:proofErr w:type="spellEnd"/>
      <w:r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о </w:t>
      </w:r>
      <w:proofErr w:type="spellStart"/>
      <w:r w:rsidR="008B3D3F" w:rsidRPr="00651F54">
        <w:rPr>
          <w:rFonts w:ascii="Times New Roman" w:eastAsia="TimesNewRomanPSMT" w:hAnsi="Times New Roman" w:cs="Times New Roman"/>
          <w:sz w:val="20"/>
          <w:szCs w:val="20"/>
        </w:rPr>
        <w:t>грађевинском</w:t>
      </w:r>
      <w:proofErr w:type="spellEnd"/>
      <w:r w:rsidR="008B3D3F" w:rsidRPr="00651F54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8B3D3F" w:rsidRPr="00651F54">
        <w:rPr>
          <w:rFonts w:ascii="Times New Roman" w:eastAsia="TimesNewRomanPSMT" w:hAnsi="Times New Roman" w:cs="Times New Roman"/>
          <w:sz w:val="20"/>
          <w:szCs w:val="20"/>
        </w:rPr>
        <w:t>земљишту</w:t>
      </w:r>
      <w:proofErr w:type="spellEnd"/>
      <w:r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="008B3D3F"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Општине Врњачка Бања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(“Сл.лист општине Врњачка Бања”,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бр.</w:t>
      </w:r>
      <w:r w:rsidR="00651F54" w:rsidRPr="00651F54">
        <w:rPr>
          <w:rFonts w:ascii="Times New Roman" w:eastAsia="TimesNewRomanPSMT" w:hAnsi="Times New Roman" w:cs="Times New Roman"/>
          <w:sz w:val="20"/>
          <w:szCs w:val="20"/>
        </w:rPr>
        <w:t>72/20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)</w:t>
      </w:r>
      <w:r w:rsidR="008B3D3F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 прописан је поступак јавног надметања на следећи начин:</w:t>
      </w:r>
    </w:p>
    <w:p w:rsidR="00D04FAD" w:rsidRPr="00651F54" w:rsidRDefault="008B3D3F" w:rsidP="005E18A9">
      <w:pPr>
        <w:pStyle w:val="Default"/>
        <w:rPr>
          <w:sz w:val="20"/>
          <w:szCs w:val="20"/>
        </w:rPr>
      </w:pPr>
      <w:r w:rsidRPr="00651F54">
        <w:rPr>
          <w:b/>
          <w:sz w:val="20"/>
          <w:szCs w:val="20"/>
        </w:rPr>
        <w:t xml:space="preserve"> </w:t>
      </w:r>
      <w:r w:rsidR="002441B9" w:rsidRPr="00651F54">
        <w:rPr>
          <w:sz w:val="20"/>
          <w:szCs w:val="20"/>
        </w:rPr>
        <w:t>Члан 12 ст.4.</w:t>
      </w:r>
    </w:p>
    <w:p w:rsidR="00D04FAD" w:rsidRPr="00651F54" w:rsidRDefault="002159E1" w:rsidP="005E18A9">
      <w:pPr>
        <w:pStyle w:val="Default"/>
        <w:rPr>
          <w:b/>
          <w:sz w:val="20"/>
          <w:szCs w:val="20"/>
        </w:rPr>
      </w:pPr>
      <w:r w:rsidRPr="00651F54">
        <w:rPr>
          <w:sz w:val="20"/>
          <w:szCs w:val="20"/>
        </w:rPr>
        <w:t>''Тржишну вредност грађевинског земљишта којим се располаже, утврђује надлежни орган јединице локалне самоуправе који утврђује висину пореза на имовину формиран у складу са посебним законом.''</w:t>
      </w:r>
    </w:p>
    <w:p w:rsidR="00D04FAD" w:rsidRPr="00651F54" w:rsidRDefault="009C02A1" w:rsidP="005E18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0"/>
        </w:rPr>
      </w:pPr>
      <w:proofErr w:type="gramStart"/>
      <w:r w:rsidRPr="00651F54">
        <w:rPr>
          <w:rFonts w:ascii="Times New Roman" w:eastAsia="TimesNewRomanPSMT" w:hAnsi="Times New Roman" w:cs="Times New Roman"/>
          <w:sz w:val="20"/>
          <w:szCs w:val="20"/>
        </w:rPr>
        <w:t>Ч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лан</w:t>
      </w:r>
      <w:r w:rsidRPr="00651F54">
        <w:rPr>
          <w:rFonts w:ascii="Times New Roman" w:eastAsia="TimesNewRomanPSMT" w:hAnsi="Times New Roman" w:cs="Times New Roman"/>
          <w:sz w:val="20"/>
          <w:szCs w:val="20"/>
        </w:rPr>
        <w:t xml:space="preserve"> 13.ст.1.</w:t>
      </w:r>
      <w:proofErr w:type="gramEnd"/>
    </w:p>
    <w:p w:rsidR="00D04FAD" w:rsidRPr="00651F54" w:rsidRDefault="00D04FAD" w:rsidP="005E1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r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>„</w:t>
      </w:r>
      <w:r w:rsidR="009C02A1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>Општина у случају потребе може израдити Програм отуђења грађевинског земљишта из јавне својине Општине''.</w:t>
      </w:r>
    </w:p>
    <w:p w:rsidR="009C02A1" w:rsidRPr="00651F54" w:rsidRDefault="009C02A1" w:rsidP="005E1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r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>Члан 14 ст1.</w:t>
      </w:r>
    </w:p>
    <w:p w:rsidR="009C02A1" w:rsidRPr="00651F54" w:rsidRDefault="009C02A1" w:rsidP="005E1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highlight w:val="yellow"/>
        </w:rPr>
      </w:pPr>
      <w:proofErr w:type="gramStart"/>
      <w:r w:rsidRPr="00651F54">
        <w:rPr>
          <w:rFonts w:ascii="Times New Roman" w:hAnsi="Times New Roman" w:cs="Times New Roman"/>
          <w:sz w:val="20"/>
          <w:szCs w:val="20"/>
        </w:rPr>
        <w:t>''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Неизграђено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грађевинско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земљиште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може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се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отуђити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ради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изградње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, у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складу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са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планским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документом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на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основу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кога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се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издају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локацијски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услови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односно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грађевинска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sz w:val="20"/>
          <w:szCs w:val="20"/>
        </w:rPr>
        <w:t>дозвола</w:t>
      </w:r>
      <w:proofErr w:type="spellEnd"/>
      <w:r w:rsidRPr="00651F54">
        <w:rPr>
          <w:rFonts w:ascii="Times New Roman" w:hAnsi="Times New Roman" w:cs="Times New Roman"/>
          <w:sz w:val="20"/>
          <w:szCs w:val="20"/>
        </w:rPr>
        <w:t>.''</w:t>
      </w:r>
      <w:proofErr w:type="gramEnd"/>
    </w:p>
    <w:p w:rsidR="00D04FAD" w:rsidRPr="00651F54" w:rsidRDefault="00D04FAD" w:rsidP="005E18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0"/>
          <w:highlight w:val="yellow"/>
          <w:lang w:val="sr-Cyrl-CS"/>
        </w:rPr>
      </w:pPr>
    </w:p>
    <w:p w:rsidR="009C02A1" w:rsidRPr="00651F54" w:rsidRDefault="009C02A1" w:rsidP="009C0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Члан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15.</w:t>
      </w:r>
      <w:proofErr w:type="gram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9C02A1" w:rsidRPr="00651F54" w:rsidRDefault="009C02A1" w:rsidP="009C0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''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Поступци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прибављања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и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располагања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грађевинским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земљиштем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означени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у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члану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11.</w:t>
      </w:r>
      <w:proofErr w:type="gram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став</w:t>
      </w:r>
      <w:proofErr w:type="spellEnd"/>
      <w:proofErr w:type="gram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1. </w:t>
      </w:r>
      <w:proofErr w:type="spellStart"/>
      <w:proofErr w:type="gram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тачке</w:t>
      </w:r>
      <w:proofErr w:type="spellEnd"/>
      <w:proofErr w:type="gram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1-6. </w:t>
      </w:r>
      <w:proofErr w:type="spellStart"/>
      <w:proofErr w:type="gram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покрећу</w:t>
      </w:r>
      <w:proofErr w:type="spellEnd"/>
      <w:proofErr w:type="gram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се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на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основу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предлога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Општинског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већа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>. ''</w:t>
      </w:r>
    </w:p>
    <w:p w:rsidR="009C02A1" w:rsidRPr="00651F54" w:rsidRDefault="009C02A1" w:rsidP="009C0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9C02A1" w:rsidRPr="00651F54" w:rsidRDefault="009C02A1" w:rsidP="009C0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Члан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16.</w:t>
      </w:r>
      <w:proofErr w:type="gram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D04FAD" w:rsidRPr="00651F54" w:rsidRDefault="009C02A1" w:rsidP="009C02A1">
      <w:pPr>
        <w:pStyle w:val="Default"/>
        <w:jc w:val="both"/>
        <w:rPr>
          <w:rFonts w:eastAsia="TimesNewRomanPSMT"/>
          <w:sz w:val="20"/>
          <w:szCs w:val="20"/>
        </w:rPr>
      </w:pPr>
      <w:r w:rsidRPr="00651F54">
        <w:rPr>
          <w:rFonts w:eastAsiaTheme="minorEastAsia"/>
          <w:sz w:val="20"/>
          <w:szCs w:val="20"/>
          <w:lang w:eastAsia="en-US"/>
        </w:rPr>
        <w:t>''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Одлука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о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покретању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поступка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за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отуђење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неизграђеног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грађевинског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земљишта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садржи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опис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и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ближе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податке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о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грађевинском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земљишту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које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се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отуђује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,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врсти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,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односно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намени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објекта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који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се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на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предметном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земљишту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може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изградити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,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начину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јавног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оглашавања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,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врсти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поступка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отуђења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,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висину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накнаде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,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односно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почетни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износ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цене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,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висину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лицитационог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корака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и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износ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депозита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уколико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се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поступак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спроводи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у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поступку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јавног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надметања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, и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друге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информације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од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значаја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за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спровођење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конкретног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поступка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>.</w:t>
      </w:r>
      <w:r w:rsidRPr="00651F54">
        <w:rPr>
          <w:rFonts w:eastAsiaTheme="minorEastAsia"/>
          <w:sz w:val="20"/>
          <w:szCs w:val="20"/>
          <w:lang w:eastAsia="en-US"/>
        </w:rPr>
        <w:t>''</w:t>
      </w:r>
    </w:p>
    <w:p w:rsidR="009C02A1" w:rsidRPr="00651F54" w:rsidRDefault="009C02A1" w:rsidP="009C0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651F54">
        <w:rPr>
          <w:rFonts w:ascii="Times New Roman" w:hAnsi="Times New Roman" w:cs="Times New Roman"/>
          <w:color w:val="000000"/>
          <w:sz w:val="20"/>
          <w:szCs w:val="20"/>
        </w:rPr>
        <w:lastRenderedPageBreak/>
        <w:t>Члан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20.</w:t>
      </w:r>
      <w:proofErr w:type="gram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Ст.1и2</w:t>
      </w:r>
    </w:p>
    <w:p w:rsidR="009C02A1" w:rsidRPr="00651F54" w:rsidRDefault="009C02A1" w:rsidP="009C0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651F54">
        <w:rPr>
          <w:rFonts w:ascii="Times New Roman" w:hAnsi="Times New Roman" w:cs="Times New Roman"/>
          <w:color w:val="000000"/>
          <w:sz w:val="20"/>
          <w:szCs w:val="20"/>
        </w:rPr>
        <w:t>''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Поступак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јавног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надметања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>/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прикупљања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писаних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понуда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спроводи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Комисија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за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грађевинско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земљиште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(у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даљем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тексту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Комисија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). </w:t>
      </w:r>
    </w:p>
    <w:p w:rsidR="00D04FAD" w:rsidRPr="00651F54" w:rsidRDefault="009C02A1" w:rsidP="009C02A1">
      <w:pPr>
        <w:pStyle w:val="Default"/>
        <w:rPr>
          <w:rFonts w:eastAsiaTheme="minorEastAsia"/>
          <w:sz w:val="20"/>
          <w:szCs w:val="20"/>
          <w:lang w:eastAsia="en-US"/>
        </w:rPr>
      </w:pPr>
      <w:proofErr w:type="spellStart"/>
      <w:proofErr w:type="gramStart"/>
      <w:r w:rsidRPr="00651F54">
        <w:rPr>
          <w:rFonts w:eastAsiaTheme="minorEastAsia"/>
          <w:sz w:val="20"/>
          <w:szCs w:val="20"/>
          <w:lang w:val="en-US" w:eastAsia="en-US"/>
        </w:rPr>
        <w:t>Комисију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из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става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1.</w:t>
      </w:r>
      <w:proofErr w:type="gram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proofErr w:type="gramStart"/>
      <w:r w:rsidRPr="00651F54">
        <w:rPr>
          <w:rFonts w:eastAsiaTheme="minorEastAsia"/>
          <w:sz w:val="20"/>
          <w:szCs w:val="20"/>
          <w:lang w:val="en-US" w:eastAsia="en-US"/>
        </w:rPr>
        <w:t>овог</w:t>
      </w:r>
      <w:proofErr w:type="spellEnd"/>
      <w:proofErr w:type="gram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члана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образује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решењем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Скупштина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општине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>.</w:t>
      </w:r>
      <w:r w:rsidRPr="00651F54">
        <w:rPr>
          <w:rFonts w:eastAsiaTheme="minorEastAsia"/>
          <w:sz w:val="20"/>
          <w:szCs w:val="20"/>
          <w:lang w:eastAsia="en-US"/>
        </w:rPr>
        <w:t>''</w:t>
      </w:r>
    </w:p>
    <w:p w:rsidR="002159E1" w:rsidRPr="00651F54" w:rsidRDefault="002159E1" w:rsidP="002159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Члан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21.</w:t>
      </w:r>
      <w:proofErr w:type="gram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2159E1" w:rsidRPr="00651F54" w:rsidRDefault="002159E1" w:rsidP="002159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Јавни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оглас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за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отуђење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грађевинског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земљишта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у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сарадњи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са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Комисијом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припрема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и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објављује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организациона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јединица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Општинске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управе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надлежна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за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имовинско-правне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послове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2159E1" w:rsidRPr="00651F54" w:rsidRDefault="002159E1" w:rsidP="002159E1">
      <w:pPr>
        <w:pStyle w:val="Default"/>
        <w:rPr>
          <w:rFonts w:eastAsiaTheme="minorEastAsia"/>
          <w:sz w:val="20"/>
          <w:szCs w:val="20"/>
          <w:lang w:eastAsia="en-US"/>
        </w:rPr>
      </w:pPr>
      <w:proofErr w:type="spellStart"/>
      <w:proofErr w:type="gramStart"/>
      <w:r w:rsidRPr="00651F54">
        <w:rPr>
          <w:rFonts w:eastAsiaTheme="minorEastAsia"/>
          <w:sz w:val="20"/>
          <w:szCs w:val="20"/>
          <w:lang w:val="en-US" w:eastAsia="en-US"/>
        </w:rPr>
        <w:t>Јавни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оглас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се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објављује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у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дневном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листу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који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се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дистрибуира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на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целој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територији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Репуб-лике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Србије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и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на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званичном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сајту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Општине</w:t>
      </w:r>
      <w:proofErr w:type="spellEnd"/>
      <w:r w:rsidRPr="00651F54">
        <w:rPr>
          <w:rFonts w:eastAsiaTheme="minorEastAsia"/>
          <w:sz w:val="20"/>
          <w:szCs w:val="20"/>
          <w:lang w:eastAsia="en-US"/>
        </w:rPr>
        <w:t>, а саджина огласа је прописана ставом3 овог члана.</w:t>
      </w:r>
      <w:proofErr w:type="gramEnd"/>
    </w:p>
    <w:p w:rsidR="002159E1" w:rsidRPr="00651F54" w:rsidRDefault="002159E1" w:rsidP="002159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651F54">
        <w:rPr>
          <w:rFonts w:ascii="Times New Roman" w:hAnsi="Times New Roman" w:cs="Times New Roman"/>
          <w:color w:val="000000"/>
          <w:sz w:val="20"/>
          <w:szCs w:val="20"/>
        </w:rPr>
        <w:t>Члан</w:t>
      </w:r>
      <w:proofErr w:type="spell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27.</w:t>
      </w:r>
      <w:proofErr w:type="gramEnd"/>
      <w:r w:rsidRPr="00651F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2159E1" w:rsidRPr="00651F54" w:rsidRDefault="002159E1" w:rsidP="002159E1">
      <w:pPr>
        <w:pStyle w:val="Default"/>
        <w:rPr>
          <w:rFonts w:eastAsiaTheme="minorEastAsia"/>
          <w:sz w:val="20"/>
          <w:szCs w:val="20"/>
          <w:lang w:eastAsia="en-US"/>
        </w:rPr>
      </w:pP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На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основу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решења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о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отуђењу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грађевинског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земљишта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,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председник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општине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у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име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Општине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у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својству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продавца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,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са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лицем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којем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се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грађевинско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земљиште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отуђује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у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својству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купца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,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закључује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уговор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о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отуђењу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грађевинског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земљишта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и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то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у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року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од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30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дана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од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дана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доношења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решења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из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члана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 xml:space="preserve"> 2</w:t>
      </w:r>
      <w:r w:rsidRPr="00651F54">
        <w:rPr>
          <w:rFonts w:eastAsiaTheme="minorEastAsia"/>
          <w:sz w:val="20"/>
          <w:szCs w:val="20"/>
          <w:lang w:eastAsia="en-US"/>
        </w:rPr>
        <w:t>6</w:t>
      </w:r>
      <w:r w:rsidRPr="00651F54">
        <w:rPr>
          <w:rFonts w:eastAsiaTheme="minorEastAsia"/>
          <w:sz w:val="20"/>
          <w:szCs w:val="20"/>
          <w:lang w:val="en-US" w:eastAsia="en-US"/>
        </w:rPr>
        <w:t xml:space="preserve">. </w:t>
      </w:r>
      <w:proofErr w:type="spellStart"/>
      <w:proofErr w:type="gramStart"/>
      <w:r w:rsidRPr="00651F54">
        <w:rPr>
          <w:rFonts w:eastAsiaTheme="minorEastAsia"/>
          <w:sz w:val="20"/>
          <w:szCs w:val="20"/>
          <w:lang w:val="en-US" w:eastAsia="en-US"/>
        </w:rPr>
        <w:t>ове</w:t>
      </w:r>
      <w:proofErr w:type="spellEnd"/>
      <w:proofErr w:type="gramEnd"/>
      <w:r w:rsidRPr="00651F54">
        <w:rPr>
          <w:rFonts w:eastAsiaTheme="minorEastAsia"/>
          <w:sz w:val="20"/>
          <w:szCs w:val="20"/>
          <w:lang w:val="en-US" w:eastAsia="en-US"/>
        </w:rPr>
        <w:t xml:space="preserve"> </w:t>
      </w:r>
      <w:proofErr w:type="spellStart"/>
      <w:r w:rsidRPr="00651F54">
        <w:rPr>
          <w:rFonts w:eastAsiaTheme="minorEastAsia"/>
          <w:sz w:val="20"/>
          <w:szCs w:val="20"/>
          <w:lang w:val="en-US" w:eastAsia="en-US"/>
        </w:rPr>
        <w:t>одлуке</w:t>
      </w:r>
      <w:proofErr w:type="spellEnd"/>
      <w:r w:rsidRPr="00651F54">
        <w:rPr>
          <w:rFonts w:eastAsiaTheme="minorEastAsia"/>
          <w:sz w:val="20"/>
          <w:szCs w:val="20"/>
          <w:lang w:val="en-US" w:eastAsia="en-US"/>
        </w:rPr>
        <w:t>.</w:t>
      </w:r>
    </w:p>
    <w:p w:rsidR="002159E1" w:rsidRPr="00651F54" w:rsidRDefault="002159E1" w:rsidP="002159E1">
      <w:pPr>
        <w:pStyle w:val="Default"/>
        <w:rPr>
          <w:rFonts w:eastAsiaTheme="minorEastAsia"/>
          <w:sz w:val="20"/>
          <w:szCs w:val="20"/>
          <w:lang w:eastAsia="en-US"/>
        </w:rPr>
      </w:pPr>
      <w:r w:rsidRPr="00651F54">
        <w:rPr>
          <w:rFonts w:eastAsiaTheme="minorEastAsia"/>
          <w:sz w:val="20"/>
          <w:szCs w:val="20"/>
          <w:lang w:eastAsia="en-US"/>
        </w:rPr>
        <w:t>Поступак јавног надметања је прописан одредбама чланова 37-56 Одлуке</w:t>
      </w:r>
    </w:p>
    <w:p w:rsidR="002159E1" w:rsidRPr="00651F54" w:rsidRDefault="002159E1" w:rsidP="009C02A1">
      <w:pPr>
        <w:pStyle w:val="Default"/>
        <w:rPr>
          <w:sz w:val="20"/>
          <w:szCs w:val="20"/>
        </w:rPr>
      </w:pPr>
    </w:p>
    <w:p w:rsidR="00D04FAD" w:rsidRPr="00651F54" w:rsidRDefault="009C02A1" w:rsidP="005E18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 w:rsidRPr="00651F54">
        <w:rPr>
          <w:rFonts w:ascii="Times New Roman" w:eastAsia="TimesNewRomanPSMT" w:hAnsi="Times New Roman" w:cs="Times New Roman"/>
          <w:sz w:val="20"/>
          <w:szCs w:val="20"/>
        </w:rPr>
        <w:t>Ч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л.</w:t>
      </w:r>
      <w:r w:rsidRPr="00651F54">
        <w:rPr>
          <w:rFonts w:ascii="Times New Roman" w:eastAsia="TimesNewRomanPSMT" w:hAnsi="Times New Roman" w:cs="Times New Roman"/>
          <w:sz w:val="20"/>
          <w:szCs w:val="20"/>
        </w:rPr>
        <w:t>40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.Статута општине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Врњачка Бања (''Сл. лист општине Врњачка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Latn-CS"/>
        </w:rPr>
        <w:t>Бања'', бр.</w:t>
      </w:r>
      <w:r w:rsidR="00A6168F">
        <w:rPr>
          <w:rFonts w:ascii="Times New Roman" w:eastAsia="TimesNewRomanPSMT" w:hAnsi="Times New Roman" w:cs="Times New Roman"/>
          <w:sz w:val="20"/>
          <w:szCs w:val="20"/>
        </w:rPr>
        <w:t>1</w:t>
      </w:r>
      <w:r w:rsidR="00A6168F">
        <w:rPr>
          <w:rFonts w:ascii="Times New Roman" w:eastAsia="TimesNewRomanPSMT" w:hAnsi="Times New Roman" w:cs="Times New Roman"/>
          <w:sz w:val="20"/>
          <w:szCs w:val="20"/>
          <w:lang w:val="sr-Cyrl-RS"/>
        </w:rPr>
        <w:t>/21-пречишћен текст</w:t>
      </w:r>
      <w:r w:rsidR="00D04FAD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) прописује надлежност Скупштине за одлучивање о отуђењу </w:t>
      </w:r>
      <w:r w:rsidR="00D04FAD" w:rsidRPr="00651F54">
        <w:rPr>
          <w:rFonts w:ascii="Times New Roman" w:hAnsi="Times New Roman" w:cs="Times New Roman"/>
          <w:sz w:val="20"/>
          <w:szCs w:val="20"/>
          <w:lang w:val="sr-Cyrl-CS"/>
        </w:rPr>
        <w:t>грађевинског</w:t>
      </w:r>
      <w:r w:rsidR="00D04FAD" w:rsidRPr="00651F54">
        <w:rPr>
          <w:rFonts w:ascii="Times New Roman" w:hAnsi="Times New Roman" w:cs="Times New Roman"/>
          <w:sz w:val="20"/>
          <w:szCs w:val="20"/>
          <w:lang w:val="sr-Latn-CS"/>
        </w:rPr>
        <w:t xml:space="preserve"> </w:t>
      </w:r>
      <w:r w:rsidR="00D04FAD" w:rsidRPr="00651F54">
        <w:rPr>
          <w:rFonts w:ascii="Times New Roman" w:hAnsi="Times New Roman" w:cs="Times New Roman"/>
          <w:sz w:val="20"/>
          <w:szCs w:val="20"/>
          <w:lang w:val="sr-Cyrl-CS"/>
        </w:rPr>
        <w:t xml:space="preserve">земљишта из јавне својине </w:t>
      </w:r>
      <w:proofErr w:type="gramStart"/>
      <w:r w:rsidR="00D04FAD" w:rsidRPr="00651F54">
        <w:rPr>
          <w:rFonts w:ascii="Times New Roman" w:hAnsi="Times New Roman" w:cs="Times New Roman"/>
          <w:sz w:val="20"/>
          <w:szCs w:val="20"/>
          <w:lang w:val="sr-Cyrl-CS"/>
        </w:rPr>
        <w:t xml:space="preserve">општине </w:t>
      </w:r>
      <w:r w:rsidR="002159E1" w:rsidRPr="00651F54">
        <w:rPr>
          <w:rFonts w:ascii="Times New Roman" w:hAnsi="Times New Roman" w:cs="Times New Roman"/>
          <w:sz w:val="20"/>
          <w:szCs w:val="20"/>
          <w:lang w:val="sr-Cyrl-CS"/>
        </w:rPr>
        <w:t>.</w:t>
      </w:r>
      <w:proofErr w:type="gramEnd"/>
    </w:p>
    <w:p w:rsidR="00D04FAD" w:rsidRPr="00651F54" w:rsidRDefault="00D04FAD" w:rsidP="005E18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</w:p>
    <w:p w:rsidR="00993DBA" w:rsidRPr="00651F54" w:rsidRDefault="00D04FAD" w:rsidP="002159E1">
      <w:pPr>
        <w:jc w:val="both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651F54">
        <w:rPr>
          <w:rFonts w:ascii="Times New Roman" w:hAnsi="Times New Roman" w:cs="Times New Roman"/>
          <w:b/>
          <w:sz w:val="20"/>
          <w:szCs w:val="20"/>
          <w:lang w:val="sr-Cyrl-CS"/>
        </w:rPr>
        <w:t>РАЗЛОЗИ И ОБЈАШЊЕЊА</w:t>
      </w:r>
      <w:r w:rsidR="002159E1" w:rsidRPr="00651F54">
        <w:rPr>
          <w:rFonts w:ascii="Times New Roman" w:hAnsi="Times New Roman" w:cs="Times New Roman"/>
          <w:b/>
          <w:sz w:val="20"/>
          <w:szCs w:val="20"/>
          <w:lang w:val="sr-Cyrl-CS"/>
        </w:rPr>
        <w:t>:</w:t>
      </w:r>
    </w:p>
    <w:p w:rsidR="00A6168F" w:rsidRPr="00EF51D0" w:rsidRDefault="00ED7927" w:rsidP="00A6168F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 w:val="sr-Cyrl-RS"/>
        </w:rPr>
      </w:pPr>
      <w:r w:rsidRPr="00651F54">
        <w:rPr>
          <w:rFonts w:ascii="Times New Roman" w:hAnsi="Times New Roman" w:cs="Times New Roman"/>
          <w:sz w:val="20"/>
          <w:szCs w:val="20"/>
          <w:lang w:val="sr-Cyrl-CS"/>
        </w:rPr>
        <w:t>Отуђење неизграђеног гр</w:t>
      </w:r>
      <w:r w:rsidR="00077869" w:rsidRPr="00651F54">
        <w:rPr>
          <w:rFonts w:ascii="Times New Roman" w:hAnsi="Times New Roman" w:cs="Times New Roman"/>
          <w:sz w:val="20"/>
          <w:szCs w:val="20"/>
          <w:lang w:val="sr-Cyrl-CS"/>
        </w:rPr>
        <w:t>ађевинског земљишта кп.бр.500/66</w:t>
      </w:r>
      <w:r w:rsidRPr="00651F54">
        <w:rPr>
          <w:rFonts w:ascii="Times New Roman" w:hAnsi="Times New Roman" w:cs="Times New Roman"/>
          <w:sz w:val="20"/>
          <w:szCs w:val="20"/>
          <w:lang w:val="sr-Cyrl-CS"/>
        </w:rPr>
        <w:t xml:space="preserve"> КО Врњачка Б</w:t>
      </w:r>
      <w:r w:rsidR="00EF51D0">
        <w:rPr>
          <w:rFonts w:ascii="Times New Roman" w:hAnsi="Times New Roman" w:cs="Times New Roman"/>
          <w:sz w:val="20"/>
          <w:szCs w:val="20"/>
          <w:lang w:val="sr-Cyrl-CS"/>
        </w:rPr>
        <w:t>а</w:t>
      </w:r>
      <w:r w:rsidRPr="00651F54">
        <w:rPr>
          <w:rFonts w:ascii="Times New Roman" w:hAnsi="Times New Roman" w:cs="Times New Roman"/>
          <w:sz w:val="20"/>
          <w:szCs w:val="20"/>
          <w:lang w:val="sr-Cyrl-CS"/>
        </w:rPr>
        <w:t xml:space="preserve">ња из јавне својине општине Врњачка Бања је предвиђено 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>Програмом отуђења грађевинског земљи</w:t>
      </w:r>
      <w:r w:rsidR="00651F54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>шта у јавној својини за 2021.г.</w:t>
      </w:r>
      <w:r w:rsidR="00A6168F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Разлог за поновно покретање поступка отуђења наведеног грађевинског земљишта јесте чињеница да се </w:t>
      </w:r>
      <w:r w:rsidR="00A6168F">
        <w:rPr>
          <w:rFonts w:ascii="Times New Roman" w:eastAsia="TimesNewRomanPSMT" w:hAnsi="Times New Roman" w:cs="Times New Roman"/>
          <w:sz w:val="20"/>
          <w:szCs w:val="20"/>
          <w:lang w:val="sr-Cyrl-RS"/>
        </w:rPr>
        <w:t>с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тавља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се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ван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правне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снаге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Решење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отуђењу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к.п.бр.500/66 КО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Врњачка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Бања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најповољнијем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понуђачу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бр.46-9/21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од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29.4.2021.год. (''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Сл.лист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општине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Врњачка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Бања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'', бр.25/21</w:t>
      </w:r>
      <w:proofErr w:type="gram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) ,</w:t>
      </w:r>
      <w:proofErr w:type="gram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због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протека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рока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за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закључење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уговора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о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закупу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између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општине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и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најповољнијег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понуђача</w:t>
      </w:r>
      <w:proofErr w:type="spellEnd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 xml:space="preserve"> –</w:t>
      </w:r>
      <w:proofErr w:type="spellStart"/>
      <w:r w:rsidR="00A6168F" w:rsidRPr="00B313E2">
        <w:rPr>
          <w:rFonts w:ascii="Times New Roman" w:eastAsia="TimesNewRomanPSMT" w:hAnsi="Times New Roman" w:cs="Times New Roman"/>
          <w:sz w:val="20"/>
          <w:szCs w:val="20"/>
        </w:rPr>
        <w:t>купца</w:t>
      </w:r>
      <w:proofErr w:type="spellEnd"/>
      <w:r w:rsidR="00A6168F" w:rsidRPr="00B313E2">
        <w:rPr>
          <w:rFonts w:ascii="Times New Roman" w:hAnsi="Times New Roman" w:cs="Times New Roman"/>
          <w:sz w:val="20"/>
          <w:szCs w:val="20"/>
        </w:rPr>
        <w:t xml:space="preserve"> VBG GRADNJA ,</w:t>
      </w:r>
      <w:proofErr w:type="spellStart"/>
      <w:r w:rsidR="00A6168F" w:rsidRPr="00B313E2">
        <w:rPr>
          <w:rFonts w:ascii="Times New Roman" w:hAnsi="Times New Roman" w:cs="Times New Roman"/>
          <w:sz w:val="20"/>
          <w:szCs w:val="20"/>
        </w:rPr>
        <w:t>DOO,Ивањица,Саћевац</w:t>
      </w:r>
      <w:proofErr w:type="spellEnd"/>
      <w:r w:rsidR="00A6168F" w:rsidRPr="00B313E2">
        <w:rPr>
          <w:rFonts w:ascii="Times New Roman" w:hAnsi="Times New Roman" w:cs="Times New Roman"/>
          <w:sz w:val="20"/>
          <w:szCs w:val="20"/>
        </w:rPr>
        <w:t xml:space="preserve"> 179</w:t>
      </w:r>
      <w:r w:rsidR="00EF51D0">
        <w:rPr>
          <w:rFonts w:ascii="Times New Roman" w:eastAsia="TimesNewRomanPSMT" w:hAnsi="Times New Roman" w:cs="Times New Roman"/>
          <w:sz w:val="20"/>
          <w:szCs w:val="20"/>
          <w:lang w:val="sr-Cyrl-RS"/>
        </w:rPr>
        <w:t>. Овом одлуком се поново покреће поступак за отуђење наведеног грађевинског земљишта под истим условима и истом правном основу, као у решењу које се ставља ван правне снаге.</w:t>
      </w:r>
    </w:p>
    <w:p w:rsidR="00ED7927" w:rsidRPr="00651F54" w:rsidRDefault="00ED7927" w:rsidP="002159E1">
      <w:pPr>
        <w:jc w:val="both"/>
        <w:rPr>
          <w:rFonts w:ascii="Times New Roman" w:hAnsi="Times New Roman" w:cs="Times New Roman"/>
          <w:sz w:val="20"/>
          <w:szCs w:val="20"/>
          <w:lang w:val="sr-Cyrl-CS"/>
        </w:rPr>
      </w:pPr>
    </w:p>
    <w:p w:rsidR="00D04FAD" w:rsidRPr="00651F54" w:rsidRDefault="00D04FAD" w:rsidP="008B2FA0">
      <w:pPr>
        <w:spacing w:after="0" w:line="240" w:lineRule="auto"/>
        <w:ind w:right="-109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r w:rsidRPr="00651F54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>ФИНАНСИЈСКИ ЕФЕКТИ</w:t>
      </w:r>
      <w:r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>: Очекивани финансиски</w:t>
      </w:r>
      <w:r w:rsidR="008B2FA0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ефекти </w:t>
      </w:r>
      <w:r w:rsidR="002159E1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по спроведеном поступку</w:t>
      </w:r>
      <w:r w:rsidR="006E7D5F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јавног надметања су </w:t>
      </w:r>
      <w:r w:rsidR="00A6168F">
        <w:rPr>
          <w:rFonts w:ascii="Times New Roman" w:eastAsia="TimesNewRomanPSMT" w:hAnsi="Times New Roman" w:cs="Times New Roman"/>
          <w:sz w:val="20"/>
          <w:szCs w:val="20"/>
          <w:lang w:val="sr-Cyrl-CS"/>
        </w:rPr>
        <w:t>7.596.000,00</w:t>
      </w:r>
      <w:r w:rsidR="006E7D5F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дин.,-почетни износ за отуђење, сходно прос</w:t>
      </w:r>
      <w:r w:rsidR="00651F54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>ечној тржишној цени Одсека за ло</w:t>
      </w:r>
      <w:r w:rsidR="006E7D5F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>ка</w:t>
      </w:r>
      <w:r w:rsidR="00077869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>лну пореску администрацију од 27</w:t>
      </w:r>
      <w:r w:rsidR="006E7D5F"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.01.2021.г., одн. у зависности од броја учесника у постуку лицитације и висине излицитиране цене. </w:t>
      </w:r>
    </w:p>
    <w:p w:rsidR="00D04FAD" w:rsidRPr="00651F54" w:rsidRDefault="00D04FAD" w:rsidP="008B2FA0">
      <w:pPr>
        <w:spacing w:after="0" w:line="240" w:lineRule="auto"/>
        <w:ind w:right="71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r w:rsidRPr="00651F54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                  </w:t>
      </w:r>
    </w:p>
    <w:p w:rsidR="00D04FAD" w:rsidRPr="00651F54" w:rsidRDefault="00D04FAD" w:rsidP="008B2FA0">
      <w:pPr>
        <w:spacing w:after="0" w:line="240" w:lineRule="auto"/>
        <w:ind w:right="71"/>
        <w:jc w:val="both"/>
        <w:rPr>
          <w:rFonts w:ascii="Times New Roman" w:hAnsi="Times New Roman" w:cs="Times New Roman"/>
          <w:bCs/>
          <w:sz w:val="20"/>
          <w:szCs w:val="20"/>
          <w:lang w:val="sr-Cyrl-CS"/>
        </w:rPr>
      </w:pPr>
      <w:r w:rsidRPr="00651F54">
        <w:rPr>
          <w:rFonts w:ascii="Times New Roman" w:hAnsi="Times New Roman" w:cs="Times New Roman"/>
          <w:b/>
          <w:sz w:val="20"/>
          <w:szCs w:val="20"/>
          <w:lang w:val="sr-Cyrl-CS"/>
        </w:rPr>
        <w:t>СТУПАЊЕ НА СНАГУ И ОБЈАВЉИВАЊЕ:</w:t>
      </w:r>
      <w:r w:rsidRPr="00651F54">
        <w:rPr>
          <w:rFonts w:ascii="Times New Roman" w:hAnsi="Times New Roman" w:cs="Times New Roman"/>
          <w:sz w:val="20"/>
          <w:szCs w:val="20"/>
          <w:lang w:val="sr-Cyrl-CS"/>
        </w:rPr>
        <w:t xml:space="preserve"> У складу са члан 196. ст.3. и 4.</w:t>
      </w:r>
      <w:r w:rsidRPr="00651F54">
        <w:rPr>
          <w:rFonts w:ascii="Times New Roman" w:hAnsi="Times New Roman" w:cs="Times New Roman"/>
          <w:b/>
          <w:bCs/>
          <w:sz w:val="20"/>
          <w:szCs w:val="20"/>
          <w:lang w:val="sr-Cyrl-CS"/>
        </w:rPr>
        <w:t xml:space="preserve"> Устава Републике</w:t>
      </w:r>
      <w:r w:rsidRPr="00651F54">
        <w:rPr>
          <w:rFonts w:ascii="Times New Roman" w:hAnsi="Times New Roman" w:cs="Times New Roman"/>
          <w:bCs/>
          <w:sz w:val="20"/>
          <w:szCs w:val="20"/>
          <w:lang w:val="sr-Cyrl-CS"/>
        </w:rPr>
        <w:t xml:space="preserve"> </w:t>
      </w:r>
      <w:r w:rsidRPr="00651F54">
        <w:rPr>
          <w:rFonts w:ascii="Times New Roman" w:hAnsi="Times New Roman" w:cs="Times New Roman"/>
          <w:b/>
          <w:bCs/>
          <w:sz w:val="20"/>
          <w:szCs w:val="20"/>
          <w:lang w:val="sr-Cyrl-CS"/>
        </w:rPr>
        <w:t>Србије</w:t>
      </w:r>
      <w:r w:rsidRPr="00651F54">
        <w:rPr>
          <w:rFonts w:ascii="Times New Roman" w:hAnsi="Times New Roman" w:cs="Times New Roman"/>
          <w:bCs/>
          <w:sz w:val="20"/>
          <w:szCs w:val="20"/>
          <w:lang w:val="sr-Cyrl-CS"/>
        </w:rPr>
        <w:t xml:space="preserve"> ("Сл. гласник РС", бр. 98/2006) </w:t>
      </w:r>
    </w:p>
    <w:p w:rsidR="00D04FAD" w:rsidRPr="00651F54" w:rsidRDefault="00D04FAD" w:rsidP="008B2FA0">
      <w:pPr>
        <w:spacing w:after="0" w:line="240" w:lineRule="auto"/>
        <w:ind w:right="71"/>
        <w:rPr>
          <w:rFonts w:ascii="Times New Roman" w:hAnsi="Times New Roman" w:cs="Times New Roman"/>
          <w:sz w:val="20"/>
          <w:szCs w:val="20"/>
          <w:lang w:val="sr-Cyrl-CS"/>
        </w:rPr>
      </w:pPr>
    </w:p>
    <w:p w:rsidR="00D04FAD" w:rsidRPr="00651F54" w:rsidRDefault="00D04FAD" w:rsidP="008B2FA0">
      <w:pPr>
        <w:spacing w:after="0" w:line="240" w:lineRule="auto"/>
        <w:ind w:right="71"/>
        <w:rPr>
          <w:rFonts w:ascii="Times New Roman" w:hAnsi="Times New Roman" w:cs="Times New Roman"/>
          <w:b/>
          <w:bCs/>
          <w:sz w:val="20"/>
          <w:szCs w:val="20"/>
          <w:lang w:val="sr-Cyrl-CS"/>
        </w:rPr>
      </w:pPr>
      <w:r w:rsidRPr="00651F54">
        <w:rPr>
          <w:rFonts w:ascii="Times New Roman" w:hAnsi="Times New Roman" w:cs="Times New Roman"/>
          <w:b/>
          <w:bCs/>
          <w:sz w:val="20"/>
          <w:szCs w:val="20"/>
          <w:lang w:val="sr-Cyrl-CS"/>
        </w:rPr>
        <w:t>ОПШТИНСКА УПРАВА ОПШТИНЕ ВРЊАЧКА БАЊА</w:t>
      </w:r>
    </w:p>
    <w:p w:rsidR="00D04FAD" w:rsidRPr="00651F54" w:rsidRDefault="00D04FAD" w:rsidP="008B2FA0">
      <w:pPr>
        <w:spacing w:after="0" w:line="240" w:lineRule="auto"/>
        <w:ind w:right="71"/>
        <w:rPr>
          <w:rFonts w:ascii="Times New Roman" w:hAnsi="Times New Roman" w:cs="Times New Roman"/>
          <w:b/>
          <w:bCs/>
          <w:sz w:val="20"/>
          <w:szCs w:val="20"/>
          <w:lang w:val="sr-Cyrl-CS"/>
        </w:rPr>
      </w:pPr>
      <w:r w:rsidRPr="00651F54">
        <w:rPr>
          <w:rFonts w:ascii="Times New Roman" w:hAnsi="Times New Roman" w:cs="Times New Roman"/>
          <w:b/>
          <w:bCs/>
          <w:sz w:val="20"/>
          <w:szCs w:val="20"/>
          <w:lang w:val="sr-Cyrl-CS"/>
        </w:rPr>
        <w:t>Бр</w:t>
      </w:r>
      <w:r w:rsidR="00EF51D0">
        <w:rPr>
          <w:rFonts w:ascii="Times New Roman" w:hAnsi="Times New Roman" w:cs="Times New Roman"/>
          <w:b/>
          <w:bCs/>
          <w:sz w:val="20"/>
          <w:szCs w:val="20"/>
          <w:lang w:val="sr-Cyrl-CS"/>
        </w:rPr>
        <w:t>ој:_______</w:t>
      </w:r>
      <w:bookmarkStart w:id="0" w:name="_GoBack"/>
      <w:bookmarkEnd w:id="0"/>
      <w:r w:rsidR="008B2FA0" w:rsidRPr="00651F54">
        <w:rPr>
          <w:rFonts w:ascii="Times New Roman" w:hAnsi="Times New Roman" w:cs="Times New Roman"/>
          <w:b/>
          <w:bCs/>
          <w:sz w:val="20"/>
          <w:szCs w:val="20"/>
          <w:lang w:val="sr-Cyrl-CS"/>
        </w:rPr>
        <w:t xml:space="preserve"> од</w:t>
      </w:r>
      <w:r w:rsidR="00890C07" w:rsidRPr="00651F54">
        <w:rPr>
          <w:rFonts w:ascii="Times New Roman" w:hAnsi="Times New Roman" w:cs="Times New Roman"/>
          <w:b/>
          <w:bCs/>
          <w:sz w:val="20"/>
          <w:szCs w:val="20"/>
          <w:lang w:val="sr-Cyrl-CS"/>
        </w:rPr>
        <w:t xml:space="preserve"> _______</w:t>
      </w:r>
      <w:r w:rsidRPr="00651F54">
        <w:rPr>
          <w:rFonts w:ascii="Times New Roman" w:hAnsi="Times New Roman" w:cs="Times New Roman"/>
          <w:b/>
          <w:bCs/>
          <w:sz w:val="20"/>
          <w:szCs w:val="20"/>
          <w:lang w:val="sr-Cyrl-CS"/>
        </w:rPr>
        <w:t>.год.</w:t>
      </w:r>
    </w:p>
    <w:p w:rsidR="00D04FAD" w:rsidRPr="00651F54" w:rsidRDefault="00D04FAD" w:rsidP="008B2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651F54">
        <w:rPr>
          <w:rFonts w:ascii="Times New Roman" w:hAnsi="Times New Roman" w:cs="Times New Roman"/>
          <w:sz w:val="20"/>
          <w:szCs w:val="20"/>
          <w:lang w:val="sr-Cyrl-CS"/>
        </w:rPr>
        <w:t xml:space="preserve">                                                                                                    </w:t>
      </w:r>
      <w:r w:rsidR="00890C07" w:rsidRPr="00651F54">
        <w:rPr>
          <w:rFonts w:ascii="Times New Roman" w:hAnsi="Times New Roman" w:cs="Times New Roman"/>
          <w:sz w:val="20"/>
          <w:szCs w:val="20"/>
          <w:lang w:val="sr-Cyrl-CS"/>
        </w:rPr>
        <w:t xml:space="preserve">                                  </w:t>
      </w:r>
      <w:r w:rsidRPr="00651F54">
        <w:rPr>
          <w:rFonts w:ascii="Times New Roman" w:hAnsi="Times New Roman" w:cs="Times New Roman"/>
          <w:sz w:val="20"/>
          <w:szCs w:val="20"/>
          <w:lang w:val="sr-Cyrl-CS"/>
        </w:rPr>
        <w:t xml:space="preserve">  </w:t>
      </w:r>
      <w:r w:rsidRPr="00651F54">
        <w:rPr>
          <w:rFonts w:ascii="Times New Roman" w:hAnsi="Times New Roman" w:cs="Times New Roman"/>
          <w:b/>
          <w:sz w:val="20"/>
          <w:szCs w:val="20"/>
          <w:lang w:val="sr-Cyrl-CS"/>
        </w:rPr>
        <w:t>НАЧЕЛНИК</w:t>
      </w:r>
    </w:p>
    <w:p w:rsidR="00D04FAD" w:rsidRPr="00651F54" w:rsidRDefault="000A3309" w:rsidP="008B2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651F54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                                   </w:t>
      </w:r>
      <w:r w:rsidR="00D04FAD" w:rsidRPr="00651F54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                                                   </w:t>
      </w:r>
      <w:r w:rsidR="00890C07" w:rsidRPr="00651F54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                                  </w:t>
      </w:r>
      <w:r w:rsidR="00D04FAD" w:rsidRPr="00651F54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ОПШТИНСКЕ УПРАВЕ</w:t>
      </w:r>
    </w:p>
    <w:p w:rsidR="00D04FAD" w:rsidRPr="00651F54" w:rsidRDefault="000A3309" w:rsidP="008B2FA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651F54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="00651F54" w:rsidRPr="00651F54">
        <w:rPr>
          <w:rFonts w:ascii="Times New Roman" w:hAnsi="Times New Roman" w:cs="Times New Roman"/>
          <w:b/>
          <w:sz w:val="20"/>
          <w:szCs w:val="20"/>
          <w:lang w:val="sr-Cyrl-CS"/>
        </w:rPr>
        <w:t>Обрадила,</w:t>
      </w:r>
      <w:r w:rsidRPr="00651F54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                               </w:t>
      </w:r>
      <w:r w:rsidR="00D04FAD" w:rsidRPr="00651F54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                                                            </w:t>
      </w:r>
      <w:r w:rsidR="00651F54" w:rsidRPr="00651F54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           </w:t>
      </w:r>
      <w:r w:rsidR="00890C07" w:rsidRPr="00651F54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   </w:t>
      </w:r>
      <w:r w:rsidR="00D04FAD" w:rsidRPr="00651F54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Славиша Пауновић</w:t>
      </w:r>
    </w:p>
    <w:p w:rsidR="00A6168F" w:rsidRDefault="00A6168F" w:rsidP="008B2FA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CS"/>
        </w:rPr>
      </w:pPr>
      <w:r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</w:p>
    <w:p w:rsidR="008B2FA0" w:rsidRDefault="00A6168F" w:rsidP="008B2FA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CS"/>
        </w:rPr>
      </w:pPr>
      <w:r>
        <w:rPr>
          <w:rFonts w:ascii="Times New Roman" w:hAnsi="Times New Roman" w:cs="Times New Roman"/>
          <w:b/>
          <w:sz w:val="20"/>
          <w:szCs w:val="20"/>
          <w:lang w:val="sr-Cyrl-CS"/>
        </w:rPr>
        <w:t>Славица Стаменић</w:t>
      </w:r>
    </w:p>
    <w:p w:rsidR="00A6168F" w:rsidRDefault="00A6168F" w:rsidP="008B2FA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CS"/>
        </w:rPr>
      </w:pPr>
      <w:r>
        <w:rPr>
          <w:rFonts w:ascii="Times New Roman" w:hAnsi="Times New Roman" w:cs="Times New Roman"/>
          <w:b/>
          <w:sz w:val="20"/>
          <w:szCs w:val="20"/>
          <w:lang w:val="sr-Cyrl-CS"/>
        </w:rPr>
        <w:t>Руководитељка Одсека за урбанизам,</w:t>
      </w:r>
    </w:p>
    <w:p w:rsidR="00A6168F" w:rsidRPr="00651F54" w:rsidRDefault="00A6168F" w:rsidP="008B2FA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CS"/>
        </w:rPr>
      </w:pPr>
      <w:r>
        <w:rPr>
          <w:rFonts w:ascii="Times New Roman" w:hAnsi="Times New Roman" w:cs="Times New Roman"/>
          <w:b/>
          <w:sz w:val="20"/>
          <w:szCs w:val="20"/>
          <w:lang w:val="sr-Cyrl-CS"/>
        </w:rPr>
        <w:t>еколошке и имовинско правне послове</w:t>
      </w:r>
    </w:p>
    <w:p w:rsidR="008B2FA0" w:rsidRPr="00651F54" w:rsidRDefault="008B2FA0" w:rsidP="008B2FA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p w:rsidR="008B2FA0" w:rsidRPr="00651F54" w:rsidRDefault="008B2FA0" w:rsidP="008B2FA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p w:rsidR="008B2FA0" w:rsidRPr="00651F54" w:rsidRDefault="008B2FA0" w:rsidP="008B2FA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p w:rsidR="008B2FA0" w:rsidRPr="00651F54" w:rsidRDefault="008B2FA0" w:rsidP="008B2FA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p w:rsidR="008B2FA0" w:rsidRPr="00651F54" w:rsidRDefault="008B2FA0" w:rsidP="008B2FA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p w:rsidR="008B2FA0" w:rsidRDefault="008B2FA0" w:rsidP="008B2FA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p w:rsidR="008B2FA0" w:rsidRDefault="008B2FA0" w:rsidP="008B2FA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p w:rsidR="008B2FA0" w:rsidRDefault="008B2FA0" w:rsidP="008B2FA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sectPr w:rsidR="008B2FA0" w:rsidSect="00CB1E7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TimesRoma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7" w:usb1="00000000" w:usb2="00000000" w:usb3="00000000" w:csb0="00000007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41A61"/>
    <w:multiLevelType w:val="hybridMultilevel"/>
    <w:tmpl w:val="8C3EA2A4"/>
    <w:lvl w:ilvl="0" w:tplc="B03435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8443A3"/>
    <w:multiLevelType w:val="hybridMultilevel"/>
    <w:tmpl w:val="52DE8870"/>
    <w:lvl w:ilvl="0" w:tplc="59FA5D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762309"/>
    <w:multiLevelType w:val="hybridMultilevel"/>
    <w:tmpl w:val="2788E636"/>
    <w:lvl w:ilvl="0" w:tplc="DCB6E3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04FAD"/>
    <w:rsid w:val="0005047C"/>
    <w:rsid w:val="00060DC4"/>
    <w:rsid w:val="00077869"/>
    <w:rsid w:val="000831F6"/>
    <w:rsid w:val="000A3309"/>
    <w:rsid w:val="000C7000"/>
    <w:rsid w:val="00104743"/>
    <w:rsid w:val="00111950"/>
    <w:rsid w:val="00192897"/>
    <w:rsid w:val="00195530"/>
    <w:rsid w:val="001C1374"/>
    <w:rsid w:val="002159E1"/>
    <w:rsid w:val="002441B9"/>
    <w:rsid w:val="002E3249"/>
    <w:rsid w:val="00324B4F"/>
    <w:rsid w:val="004551DA"/>
    <w:rsid w:val="0052735A"/>
    <w:rsid w:val="005E18A9"/>
    <w:rsid w:val="00651672"/>
    <w:rsid w:val="00651F54"/>
    <w:rsid w:val="00662F00"/>
    <w:rsid w:val="00685B8E"/>
    <w:rsid w:val="006E3C23"/>
    <w:rsid w:val="006E7D5F"/>
    <w:rsid w:val="0086421B"/>
    <w:rsid w:val="008644E6"/>
    <w:rsid w:val="008752CE"/>
    <w:rsid w:val="00890C07"/>
    <w:rsid w:val="008B2FA0"/>
    <w:rsid w:val="008B3D3F"/>
    <w:rsid w:val="008B6BD8"/>
    <w:rsid w:val="008C19D5"/>
    <w:rsid w:val="009333D0"/>
    <w:rsid w:val="00956E74"/>
    <w:rsid w:val="00986C3A"/>
    <w:rsid w:val="00993DBA"/>
    <w:rsid w:val="009C02A1"/>
    <w:rsid w:val="00A1483A"/>
    <w:rsid w:val="00A30086"/>
    <w:rsid w:val="00A46EA0"/>
    <w:rsid w:val="00A6168F"/>
    <w:rsid w:val="00A91C17"/>
    <w:rsid w:val="00AD320E"/>
    <w:rsid w:val="00B65583"/>
    <w:rsid w:val="00BA10B4"/>
    <w:rsid w:val="00C06374"/>
    <w:rsid w:val="00CB1E7C"/>
    <w:rsid w:val="00CC1668"/>
    <w:rsid w:val="00D04FAD"/>
    <w:rsid w:val="00D81E54"/>
    <w:rsid w:val="00E450FB"/>
    <w:rsid w:val="00E568AC"/>
    <w:rsid w:val="00E63697"/>
    <w:rsid w:val="00E83217"/>
    <w:rsid w:val="00EA4271"/>
    <w:rsid w:val="00EA5B9C"/>
    <w:rsid w:val="00EC7B8F"/>
    <w:rsid w:val="00ED7927"/>
    <w:rsid w:val="00EF51D0"/>
    <w:rsid w:val="00EF5212"/>
    <w:rsid w:val="00F13595"/>
    <w:rsid w:val="00F44D06"/>
    <w:rsid w:val="00F9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7C"/>
  </w:style>
  <w:style w:type="paragraph" w:styleId="Heading2">
    <w:name w:val="heading 2"/>
    <w:basedOn w:val="Normal"/>
    <w:link w:val="Heading2Char"/>
    <w:uiPriority w:val="9"/>
    <w:qFormat/>
    <w:rsid w:val="008B6B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04F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customStyle="1" w:styleId="clan">
    <w:name w:val="clan"/>
    <w:basedOn w:val="Normal"/>
    <w:rsid w:val="00D04FAD"/>
    <w:pPr>
      <w:spacing w:before="240" w:after="12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sr-Latn-CS" w:eastAsia="sr-Latn-CS"/>
    </w:rPr>
  </w:style>
  <w:style w:type="paragraph" w:customStyle="1" w:styleId="Normal1">
    <w:name w:val="Normal1"/>
    <w:basedOn w:val="Normal"/>
    <w:rsid w:val="00D04FAD"/>
    <w:pPr>
      <w:spacing w:before="100" w:beforeAutospacing="1" w:after="100" w:afterAutospacing="1" w:line="240" w:lineRule="auto"/>
    </w:pPr>
    <w:rPr>
      <w:rFonts w:ascii="Arial" w:eastAsia="Times New Roman" w:hAnsi="Arial" w:cs="Arial"/>
      <w:lang w:val="sr-Latn-CS" w:eastAsia="sr-Latn-CS"/>
    </w:rPr>
  </w:style>
  <w:style w:type="paragraph" w:styleId="Title">
    <w:name w:val="Title"/>
    <w:basedOn w:val="Normal"/>
    <w:link w:val="TitleChar"/>
    <w:qFormat/>
    <w:rsid w:val="00D04FAD"/>
    <w:pPr>
      <w:spacing w:after="0" w:line="240" w:lineRule="auto"/>
      <w:jc w:val="center"/>
    </w:pPr>
    <w:rPr>
      <w:rFonts w:ascii="CTimesRoman" w:eastAsia="Times New Roman" w:hAnsi="CTimesRom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D04FAD"/>
    <w:rPr>
      <w:rFonts w:ascii="CTimesRoman" w:eastAsia="Times New Roman" w:hAnsi="CTimes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D04FAD"/>
    <w:pPr>
      <w:spacing w:after="120" w:line="480" w:lineRule="auto"/>
    </w:pPr>
    <w:rPr>
      <w:rFonts w:ascii="Times New Roman" w:eastAsia="Times New Roman" w:hAnsi="Times New Roman" w:cs="Times New Roman"/>
      <w:noProof/>
      <w:sz w:val="24"/>
      <w:szCs w:val="24"/>
      <w:lang w:eastAsia="sr-Latn-CS"/>
    </w:rPr>
  </w:style>
  <w:style w:type="character" w:customStyle="1" w:styleId="BodyText2Char">
    <w:name w:val="Body Text 2 Char"/>
    <w:basedOn w:val="DefaultParagraphFont"/>
    <w:link w:val="BodyText2"/>
    <w:rsid w:val="00D04FAD"/>
    <w:rPr>
      <w:rFonts w:ascii="Times New Roman" w:eastAsia="Times New Roman" w:hAnsi="Times New Roman" w:cs="Times New Roman"/>
      <w:noProof/>
      <w:sz w:val="24"/>
      <w:szCs w:val="24"/>
      <w:lang w:eastAsia="sr-Latn-CS"/>
    </w:rPr>
  </w:style>
  <w:style w:type="character" w:customStyle="1" w:styleId="Heading2Char">
    <w:name w:val="Heading 2 Char"/>
    <w:basedOn w:val="DefaultParagraphFont"/>
    <w:link w:val="Heading2"/>
    <w:uiPriority w:val="9"/>
    <w:rsid w:val="008B6BD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Spacing">
    <w:name w:val="No Spacing"/>
    <w:uiPriority w:val="1"/>
    <w:qFormat/>
    <w:rsid w:val="00A6168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5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1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4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1556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Lj.Blagojevic</dc:creator>
  <cp:lastModifiedBy>o.gajsek</cp:lastModifiedBy>
  <cp:revision>9</cp:revision>
  <cp:lastPrinted>2021-06-24T06:42:00Z</cp:lastPrinted>
  <dcterms:created xsi:type="dcterms:W3CDTF">2021-01-27T08:12:00Z</dcterms:created>
  <dcterms:modified xsi:type="dcterms:W3CDTF">2021-06-24T07:08:00Z</dcterms:modified>
</cp:coreProperties>
</file>